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3CC9" w14:textId="77777777" w:rsidR="005F28A6" w:rsidRPr="008E6302" w:rsidRDefault="005F28A6" w:rsidP="005F28A6">
      <w:pPr>
        <w:jc w:val="right"/>
        <w:rPr>
          <w:b/>
          <w:bCs/>
          <w:sz w:val="26"/>
          <w:szCs w:val="26"/>
          <w:u w:val="single"/>
        </w:rPr>
      </w:pPr>
      <w:r w:rsidRPr="008E6302">
        <w:rPr>
          <w:b/>
          <w:bCs/>
          <w:sz w:val="26"/>
          <w:szCs w:val="26"/>
          <w:u w:val="single"/>
        </w:rPr>
        <w:t>RELEASE OF INFORMATION</w:t>
      </w:r>
    </w:p>
    <w:p w14:paraId="4D90D27F" w14:textId="77777777" w:rsidR="005F28A6" w:rsidRPr="008E6302" w:rsidRDefault="005F28A6" w:rsidP="005F28A6">
      <w:pPr>
        <w:jc w:val="right"/>
        <w:rPr>
          <w:b/>
          <w:bCs/>
          <w:sz w:val="26"/>
          <w:szCs w:val="26"/>
          <w:u w:val="single"/>
        </w:rPr>
      </w:pPr>
      <w:r w:rsidRPr="008E6302">
        <w:rPr>
          <w:b/>
          <w:bCs/>
          <w:sz w:val="26"/>
          <w:szCs w:val="26"/>
          <w:u w:val="single"/>
        </w:rPr>
        <w:t xml:space="preserve">RE: MARK STEPHEN MOORE, BPR NO. </w:t>
      </w:r>
      <w:r w:rsidRPr="008E6302">
        <w:rPr>
          <w:b/>
          <w:sz w:val="26"/>
          <w:szCs w:val="26"/>
          <w:u w:val="single"/>
        </w:rPr>
        <w:t>009582</w:t>
      </w:r>
    </w:p>
    <w:p w14:paraId="47E8260E" w14:textId="77777777" w:rsidR="005F28A6" w:rsidRPr="008E6302" w:rsidRDefault="005F28A6" w:rsidP="005F28A6">
      <w:pPr>
        <w:jc w:val="right"/>
        <w:rPr>
          <w:b/>
          <w:bCs/>
          <w:sz w:val="26"/>
          <w:szCs w:val="26"/>
          <w:u w:val="single"/>
        </w:rPr>
      </w:pPr>
      <w:r w:rsidRPr="008E6302">
        <w:rPr>
          <w:b/>
          <w:bCs/>
          <w:sz w:val="26"/>
          <w:szCs w:val="26"/>
          <w:u w:val="single"/>
        </w:rPr>
        <w:t>CONTACT: ERIC ANDREW FULLER</w:t>
      </w:r>
    </w:p>
    <w:p w14:paraId="3008D1B6" w14:textId="77777777" w:rsidR="005F28A6" w:rsidRPr="008E6302" w:rsidRDefault="005F28A6" w:rsidP="005F28A6">
      <w:pPr>
        <w:jc w:val="right"/>
        <w:rPr>
          <w:b/>
          <w:bCs/>
          <w:sz w:val="26"/>
          <w:szCs w:val="26"/>
          <w:u w:val="single"/>
        </w:rPr>
      </w:pPr>
      <w:r w:rsidRPr="008E6302">
        <w:rPr>
          <w:b/>
          <w:bCs/>
          <w:sz w:val="26"/>
          <w:szCs w:val="26"/>
          <w:u w:val="single"/>
        </w:rPr>
        <w:t>BOARD OF PROFESSIONAL RESPONSIBILITY</w:t>
      </w:r>
    </w:p>
    <w:p w14:paraId="5D61F8CD" w14:textId="77777777" w:rsidR="005F28A6" w:rsidRPr="008E6302" w:rsidRDefault="005F28A6" w:rsidP="005F28A6">
      <w:pPr>
        <w:jc w:val="right"/>
        <w:rPr>
          <w:b/>
          <w:bCs/>
          <w:sz w:val="28"/>
          <w:szCs w:val="28"/>
          <w:u w:val="single"/>
        </w:rPr>
      </w:pPr>
      <w:r w:rsidRPr="008E6302">
        <w:rPr>
          <w:b/>
          <w:bCs/>
          <w:sz w:val="26"/>
          <w:szCs w:val="26"/>
          <w:u w:val="single"/>
        </w:rPr>
        <w:t>615-361-7500</w:t>
      </w:r>
    </w:p>
    <w:p w14:paraId="1292A778" w14:textId="77777777" w:rsidR="005F28A6" w:rsidRPr="004E3FFD" w:rsidRDefault="005F28A6" w:rsidP="005F28A6">
      <w:pPr>
        <w:jc w:val="right"/>
        <w:rPr>
          <w:b/>
          <w:bCs/>
          <w:sz w:val="26"/>
          <w:szCs w:val="26"/>
          <w:u w:val="single"/>
        </w:rPr>
      </w:pPr>
    </w:p>
    <w:p w14:paraId="1F2F55A7" w14:textId="0939EABA" w:rsidR="005F28A6" w:rsidRPr="00FB5729" w:rsidRDefault="005F28A6" w:rsidP="005F28A6">
      <w:pPr>
        <w:rPr>
          <w:bCs/>
          <w:sz w:val="26"/>
          <w:szCs w:val="26"/>
        </w:rPr>
      </w:pPr>
      <w:r w:rsidRPr="004F489E">
        <w:rPr>
          <w:bCs/>
          <w:sz w:val="26"/>
          <w:szCs w:val="26"/>
        </w:rPr>
        <w:t xml:space="preserve">November </w:t>
      </w:r>
      <w:r>
        <w:rPr>
          <w:bCs/>
          <w:sz w:val="26"/>
          <w:szCs w:val="26"/>
        </w:rPr>
        <w:t>21</w:t>
      </w:r>
      <w:r w:rsidRPr="004F489E">
        <w:rPr>
          <w:bCs/>
          <w:sz w:val="26"/>
          <w:szCs w:val="26"/>
        </w:rPr>
        <w:t>, 2025</w:t>
      </w:r>
    </w:p>
    <w:p w14:paraId="75F59DD7" w14:textId="77777777" w:rsidR="005F28A6" w:rsidRPr="004E3FFD" w:rsidRDefault="005F28A6" w:rsidP="005F28A6">
      <w:pPr>
        <w:rPr>
          <w:sz w:val="26"/>
          <w:szCs w:val="26"/>
        </w:rPr>
      </w:pPr>
    </w:p>
    <w:p w14:paraId="6AB52775" w14:textId="77777777" w:rsidR="005F28A6" w:rsidRPr="004E3FFD" w:rsidRDefault="005F28A6" w:rsidP="005F28A6">
      <w:pPr>
        <w:tabs>
          <w:tab w:val="center" w:pos="4680"/>
        </w:tabs>
        <w:jc w:val="center"/>
        <w:rPr>
          <w:b/>
          <w:bCs/>
          <w:color w:val="FF0000"/>
          <w:sz w:val="26"/>
          <w:szCs w:val="26"/>
          <w:u w:val="single"/>
        </w:rPr>
      </w:pPr>
      <w:r>
        <w:rPr>
          <w:b/>
          <w:bCs/>
          <w:sz w:val="26"/>
          <w:szCs w:val="26"/>
          <w:u w:val="single"/>
        </w:rPr>
        <w:t xml:space="preserve">RUTHERFORD </w:t>
      </w:r>
      <w:r w:rsidRPr="004E3FFD">
        <w:rPr>
          <w:b/>
          <w:bCs/>
          <w:sz w:val="26"/>
          <w:szCs w:val="26"/>
          <w:u w:val="single"/>
        </w:rPr>
        <w:t>COUNTY LAWYER CENSURED</w:t>
      </w:r>
    </w:p>
    <w:p w14:paraId="42B79223" w14:textId="77777777" w:rsidR="005F28A6" w:rsidRPr="004E3FFD" w:rsidRDefault="005F28A6" w:rsidP="005F28A6">
      <w:pPr>
        <w:tabs>
          <w:tab w:val="center" w:pos="4680"/>
        </w:tabs>
        <w:rPr>
          <w:bCs/>
          <w:sz w:val="26"/>
          <w:szCs w:val="26"/>
          <w:u w:val="single"/>
        </w:rPr>
      </w:pPr>
    </w:p>
    <w:p w14:paraId="176E325E" w14:textId="77777777" w:rsidR="005F28A6" w:rsidRPr="00511D50" w:rsidRDefault="005F28A6" w:rsidP="005F28A6">
      <w:pPr>
        <w:spacing w:line="360" w:lineRule="auto"/>
        <w:jc w:val="both"/>
        <w:rPr>
          <w:szCs w:val="24"/>
        </w:rPr>
      </w:pPr>
      <w:r w:rsidRPr="007C65D0">
        <w:rPr>
          <w:szCs w:val="24"/>
        </w:rPr>
        <w:tab/>
      </w:r>
      <w:r w:rsidRPr="00511D50">
        <w:rPr>
          <w:szCs w:val="24"/>
        </w:rPr>
        <w:t xml:space="preserve">On </w:t>
      </w:r>
      <w:r w:rsidRPr="004F489E">
        <w:rPr>
          <w:szCs w:val="24"/>
        </w:rPr>
        <w:t xml:space="preserve">November </w:t>
      </w:r>
      <w:r>
        <w:rPr>
          <w:szCs w:val="24"/>
        </w:rPr>
        <w:t>21</w:t>
      </w:r>
      <w:r w:rsidRPr="004F489E">
        <w:rPr>
          <w:szCs w:val="24"/>
        </w:rPr>
        <w:t>, 2025</w:t>
      </w:r>
      <w:r w:rsidRPr="00511D50">
        <w:rPr>
          <w:szCs w:val="24"/>
        </w:rPr>
        <w:t>, Mark Stephen Moore, an attorney licensed to practice law in Tennessee, received a Public Censure from the Supreme Court of Tennessee and was ordered to pay the costs and fees of the Board of Professional Responsibility.</w:t>
      </w:r>
    </w:p>
    <w:p w14:paraId="798EF7F8" w14:textId="160191C6" w:rsidR="005F28A6" w:rsidRPr="00511D50" w:rsidRDefault="005F28A6" w:rsidP="005F28A6">
      <w:pPr>
        <w:spacing w:line="360" w:lineRule="auto"/>
        <w:ind w:right="72" w:firstLine="720"/>
        <w:jc w:val="both"/>
        <w:textAlignment w:val="baseline"/>
        <w:rPr>
          <w:color w:val="000000"/>
          <w:szCs w:val="24"/>
        </w:rPr>
      </w:pPr>
      <w:r w:rsidRPr="00511D50">
        <w:rPr>
          <w:szCs w:val="24"/>
        </w:rPr>
        <w:t xml:space="preserve">Mr. </w:t>
      </w:r>
      <w:r w:rsidRPr="00511D50">
        <w:rPr>
          <w:color w:val="000000"/>
          <w:szCs w:val="24"/>
        </w:rPr>
        <w:t>Moore entered the area of the Rutherford County Probate Court containing probate files and</w:t>
      </w:r>
      <w:r>
        <w:rPr>
          <w:color w:val="000000"/>
          <w:szCs w:val="24"/>
        </w:rPr>
        <w:t>,</w:t>
      </w:r>
      <w:r w:rsidRPr="00511D50">
        <w:rPr>
          <w:color w:val="000000"/>
          <w:szCs w:val="24"/>
        </w:rPr>
        <w:t xml:space="preserve"> without permission or authority from the clerk or Court</w:t>
      </w:r>
      <w:r>
        <w:rPr>
          <w:color w:val="000000"/>
          <w:szCs w:val="24"/>
        </w:rPr>
        <w:t>,</w:t>
      </w:r>
      <w:r w:rsidRPr="00511D50">
        <w:rPr>
          <w:color w:val="000000"/>
          <w:szCs w:val="24"/>
        </w:rPr>
        <w:t xml:space="preserve"> removed one file and a portion of a second file. While the file was in his possession, he also placed </w:t>
      </w:r>
      <w:r w:rsidR="00D67548">
        <w:rPr>
          <w:color w:val="000000"/>
          <w:szCs w:val="24"/>
        </w:rPr>
        <w:t>two documents in the file</w:t>
      </w:r>
      <w:r w:rsidRPr="00511D50">
        <w:rPr>
          <w:color w:val="000000"/>
          <w:szCs w:val="24"/>
        </w:rPr>
        <w:t xml:space="preserve"> not properly filed with the court.  When the clerk contacted him later the same day to inquire about the removed file and documents, Respondent Moore initially denied his conduct. However, the following day, </w:t>
      </w:r>
      <w:r>
        <w:rPr>
          <w:color w:val="000000"/>
          <w:szCs w:val="24"/>
        </w:rPr>
        <w:t>Mr.</w:t>
      </w:r>
      <w:r w:rsidRPr="00511D50">
        <w:rPr>
          <w:color w:val="000000"/>
          <w:szCs w:val="24"/>
        </w:rPr>
        <w:t xml:space="preserve"> Moore admitted his conduc</w:t>
      </w:r>
      <w:r>
        <w:rPr>
          <w:color w:val="000000"/>
          <w:szCs w:val="24"/>
        </w:rPr>
        <w:t>t</w:t>
      </w:r>
      <w:r w:rsidRPr="00511D50">
        <w:rPr>
          <w:color w:val="000000"/>
          <w:szCs w:val="24"/>
        </w:rPr>
        <w:t xml:space="preserve"> and returned all probate files or related documents in his possession. Neither removal of the files </w:t>
      </w:r>
      <w:r>
        <w:rPr>
          <w:color w:val="000000"/>
          <w:szCs w:val="24"/>
        </w:rPr>
        <w:t>n</w:t>
      </w:r>
      <w:r w:rsidRPr="00511D50">
        <w:rPr>
          <w:color w:val="000000"/>
          <w:szCs w:val="24"/>
        </w:rPr>
        <w:t xml:space="preserve">or adding material to the files had any impact on </w:t>
      </w:r>
      <w:r>
        <w:rPr>
          <w:color w:val="000000"/>
          <w:szCs w:val="24"/>
        </w:rPr>
        <w:t>any</w:t>
      </w:r>
      <w:r w:rsidRPr="00511D50">
        <w:rPr>
          <w:color w:val="000000"/>
          <w:szCs w:val="24"/>
        </w:rPr>
        <w:t xml:space="preserve"> probate proceedings.</w:t>
      </w:r>
    </w:p>
    <w:p w14:paraId="7CCBCB4B" w14:textId="77777777" w:rsidR="005F28A6" w:rsidRPr="00511D50" w:rsidRDefault="005F28A6" w:rsidP="005F28A6">
      <w:pPr>
        <w:spacing w:line="360" w:lineRule="auto"/>
        <w:ind w:firstLine="720"/>
        <w:jc w:val="both"/>
        <w:rPr>
          <w:szCs w:val="24"/>
        </w:rPr>
      </w:pPr>
      <w:r w:rsidRPr="00511D50">
        <w:rPr>
          <w:szCs w:val="24"/>
        </w:rPr>
        <w:t>Mr. Moore executed a conditional guilty plea acknowledging his conduct violated Rules of Professional Conduct 4.1 (truthfulness in statements to others) and 8.4(c) (misconduct involving dishonesty).</w:t>
      </w:r>
    </w:p>
    <w:p w14:paraId="76249FA1" w14:textId="3142F329" w:rsidR="00C31572" w:rsidRPr="005F28A6" w:rsidRDefault="005F28A6" w:rsidP="005F28A6">
      <w:pPr>
        <w:pStyle w:val="Default"/>
        <w:spacing w:after="120" w:line="360" w:lineRule="auto"/>
        <w:ind w:firstLine="720"/>
        <w:jc w:val="both"/>
        <w:rPr>
          <w:rFonts w:ascii="Times New Roman" w:hAnsi="Times New Roman" w:cs="Times New Roman"/>
          <w:color w:val="auto"/>
          <w:sz w:val="20"/>
          <w:szCs w:val="20"/>
        </w:rPr>
      </w:pPr>
      <w:r w:rsidRPr="005F28A6">
        <w:rPr>
          <w:rFonts w:ascii="Times New Roman" w:eastAsia="Times New Roman" w:hAnsi="Times New Roman" w:cs="Times New Roman"/>
        </w:rPr>
        <w:t>A Public Censure is a rebuke and warning to the attorney, but it does not affect the attorney’s ability to practice law.</w:t>
      </w:r>
    </w:p>
    <w:p w14:paraId="0A6A23B8" w14:textId="378B4A2C" w:rsidR="000A03CB" w:rsidRPr="00F3437D" w:rsidRDefault="005F28A6" w:rsidP="000A03CB">
      <w:pPr>
        <w:pStyle w:val="Default"/>
        <w:spacing w:after="120" w:line="360" w:lineRule="auto"/>
        <w:jc w:val="both"/>
        <w:rPr>
          <w:rFonts w:ascii="Times New Roman" w:hAnsi="Times New Roman" w:cs="Times New Roman"/>
          <w:color w:val="auto"/>
        </w:rPr>
      </w:pPr>
      <w:r>
        <w:rPr>
          <w:rFonts w:ascii="Times New Roman" w:hAnsi="Times New Roman"/>
          <w:color w:val="auto"/>
          <w:sz w:val="20"/>
          <w:szCs w:val="20"/>
        </w:rPr>
        <w:t>Moore 3436-4</w:t>
      </w:r>
      <w:r w:rsidR="000A03CB">
        <w:rPr>
          <w:spacing w:val="-2"/>
          <w:sz w:val="20"/>
        </w:rPr>
        <w:t xml:space="preserve"> </w:t>
      </w:r>
      <w:r w:rsidR="000A03CB" w:rsidRPr="00F3437D">
        <w:rPr>
          <w:rFonts w:ascii="Times New Roman" w:hAnsi="Times New Roman" w:cs="Times New Roman"/>
          <w:sz w:val="20"/>
        </w:rPr>
        <w:t>rel.doc</w:t>
      </w:r>
    </w:p>
    <w:sectPr w:rsidR="000A03CB" w:rsidRPr="00F3437D" w:rsidSect="00FF1BDE">
      <w:headerReference w:type="default" r:id="rId7"/>
      <w:footerReference w:type="default" r:id="rId8"/>
      <w:footnotePr>
        <w:numFmt w:val="lowerLetter"/>
      </w:footnotePr>
      <w:endnotePr>
        <w:numFmt w:val="lowerLetter"/>
      </w:endnotePr>
      <w:type w:val="continuous"/>
      <w:pgSz w:w="12240" w:h="15840" w:code="1"/>
      <w:pgMar w:top="1051" w:right="720" w:bottom="720" w:left="72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A1B1" w14:textId="77777777" w:rsidR="00DF2131" w:rsidRDefault="00DF2131" w:rsidP="0065646B">
      <w:r>
        <w:separator/>
      </w:r>
    </w:p>
  </w:endnote>
  <w:endnote w:type="continuationSeparator" w:id="0">
    <w:p w14:paraId="2B70EDA5" w14:textId="77777777" w:rsidR="00DF2131" w:rsidRDefault="00DF2131" w:rsidP="0065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121F" w14:textId="75371438" w:rsidR="00DF2131" w:rsidRPr="0060217D" w:rsidRDefault="00DF2131" w:rsidP="0065646B">
    <w:pPr>
      <w:pStyle w:val="Default"/>
      <w:spacing w:before="120"/>
      <w:jc w:val="center"/>
      <w:rPr>
        <w:rFonts w:ascii="Times New Roman" w:hAnsi="Times New Roman" w:cs="Times New Roman"/>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DBA7" w14:textId="77777777" w:rsidR="00DF2131" w:rsidRDefault="00DF2131" w:rsidP="0065646B">
      <w:r>
        <w:separator/>
      </w:r>
    </w:p>
  </w:footnote>
  <w:footnote w:type="continuationSeparator" w:id="0">
    <w:p w14:paraId="616B8608" w14:textId="77777777" w:rsidR="00DF2131" w:rsidRDefault="00DF2131" w:rsidP="00656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89B0" w14:textId="1881F9C8" w:rsidR="00DF2131" w:rsidRPr="0066289E" w:rsidRDefault="00DF2131" w:rsidP="002740D7">
    <w:pPr>
      <w:pStyle w:val="Header"/>
      <w:jc w:val="center"/>
      <w:rPr>
        <w:b/>
        <w:sz w:val="32"/>
      </w:rPr>
    </w:pPr>
    <w:r>
      <w:rPr>
        <w:b/>
        <w:noProof/>
      </w:rPr>
      <mc:AlternateContent>
        <mc:Choice Requires="wps">
          <w:drawing>
            <wp:anchor distT="152400" distB="152400" distL="152400" distR="152400" simplePos="0" relativeHeight="251657216" behindDoc="1" locked="0" layoutInCell="1" allowOverlap="1" wp14:anchorId="0229AA3E" wp14:editId="7D97A58F">
              <wp:simplePos x="0" y="0"/>
              <wp:positionH relativeFrom="margin">
                <wp:posOffset>136525</wp:posOffset>
              </wp:positionH>
              <wp:positionV relativeFrom="margin">
                <wp:posOffset>-1967865</wp:posOffset>
              </wp:positionV>
              <wp:extent cx="822960" cy="7854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785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6515B" w14:textId="78467C12" w:rsidR="00DF2131" w:rsidRDefault="00DF2131">
                          <w:r>
                            <w:rPr>
                              <w:noProof/>
                            </w:rPr>
                            <w:drawing>
                              <wp:inline distT="0" distB="0" distL="0" distR="0" wp14:anchorId="43115019" wp14:editId="3AD0D349">
                                <wp:extent cx="819150" cy="781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9AA3E" id="_x0000_t202" coordsize="21600,21600" o:spt="202" path="m,l,21600r21600,l21600,xe">
              <v:stroke joinstyle="miter"/>
              <v:path gradientshapeok="t" o:connecttype="rect"/>
            </v:shapetype>
            <v:shape id="Text Box 1" o:spid="_x0000_s1026" type="#_x0000_t202" style="position:absolute;left:0;text-align:left;margin-left:10.75pt;margin-top:-154.95pt;width:64.8pt;height:61.8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" stroked="f">
              <v:textbox inset="0,0,0,0">
                <w:txbxContent>
                  <w:p w14:paraId="7E36515B" w14:textId="78467C12" w:rsidR="00DF2131" w:rsidRDefault="00DF2131">
                    <w:r>
                      <w:rPr>
                        <w:noProof/>
                      </w:rPr>
                      <w:drawing>
                        <wp:inline distT="0" distB="0" distL="0" distR="0" wp14:anchorId="43115019" wp14:editId="3AD0D349">
                          <wp:extent cx="819150" cy="781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inline>
                      </w:drawing>
                    </w:r>
                  </w:p>
                </w:txbxContent>
              </v:textbox>
              <w10:wrap anchorx="margin" anchory="margin"/>
            </v:shape>
          </w:pict>
        </mc:Fallback>
      </mc:AlternateContent>
    </w:r>
    <w:r w:rsidRPr="0066289E">
      <w:rPr>
        <w:b/>
        <w:sz w:val="32"/>
      </w:rPr>
      <w:t>BOARD OF PROFESSIONAL RESPONSIBILITY</w:t>
    </w:r>
  </w:p>
  <w:p w14:paraId="44DE1CBF" w14:textId="3CEBF347" w:rsidR="00DF2131" w:rsidRPr="0066289E" w:rsidRDefault="00DF2131" w:rsidP="002740D7">
    <w:pPr>
      <w:pStyle w:val="Header"/>
      <w:jc w:val="center"/>
      <w:rPr>
        <w:b/>
        <w:sz w:val="20"/>
      </w:rPr>
    </w:pPr>
    <w:r w:rsidRPr="0066289E">
      <w:rPr>
        <w:b/>
        <w:sz w:val="20"/>
      </w:rPr>
      <w:t>OF THE</w:t>
    </w:r>
  </w:p>
  <w:p w14:paraId="1801B63D" w14:textId="0CB81FE7" w:rsidR="00DF2131" w:rsidRPr="0066289E" w:rsidRDefault="00DF2131" w:rsidP="002740D7">
    <w:pPr>
      <w:pStyle w:val="Header"/>
      <w:tabs>
        <w:tab w:val="clear" w:pos="4680"/>
        <w:tab w:val="center" w:pos="9090"/>
        <w:tab w:val="left" w:pos="9180"/>
      </w:tabs>
      <w:jc w:val="center"/>
      <w:rPr>
        <w:b/>
        <w:sz w:val="32"/>
      </w:rPr>
    </w:pPr>
    <w:r w:rsidRPr="0066289E">
      <w:rPr>
        <w:b/>
        <w:sz w:val="32"/>
      </w:rPr>
      <w:t>SUPREME COURT OF TENNESSEE</w:t>
    </w:r>
  </w:p>
  <w:p w14:paraId="14B8F663" w14:textId="42E0C1B6" w:rsidR="00DF2131" w:rsidRDefault="00DF2131" w:rsidP="0065646B">
    <w:pPr>
      <w:pStyle w:val="Header"/>
    </w:pPr>
    <w:r>
      <w:rPr>
        <w:noProof/>
      </w:rPr>
      <mc:AlternateContent>
        <mc:Choice Requires="wps">
          <w:drawing>
            <wp:anchor distT="152400" distB="152400" distL="152400" distR="152400" simplePos="0" relativeHeight="251658240" behindDoc="0" locked="0" layoutInCell="1" allowOverlap="1" wp14:anchorId="1374ADA5" wp14:editId="423E1694">
              <wp:simplePos x="0" y="0"/>
              <wp:positionH relativeFrom="margin">
                <wp:posOffset>2600325</wp:posOffset>
              </wp:positionH>
              <wp:positionV relativeFrom="paragraph">
                <wp:posOffset>49530</wp:posOffset>
              </wp:positionV>
              <wp:extent cx="1647825" cy="6858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C0CAB" w14:textId="77777777" w:rsidR="00DF2131" w:rsidRDefault="00DF2131" w:rsidP="0065646B">
                          <w:pPr>
                            <w:widowControl w:val="0"/>
                            <w:rPr>
                              <w:rFonts w:ascii="Arial" w:hAnsi="Arial"/>
                              <w:b/>
                              <w:sz w:val="14"/>
                            </w:rPr>
                          </w:pPr>
                          <w:r>
                            <w:rPr>
                              <w:rFonts w:ascii="Arial" w:hAnsi="Arial"/>
                              <w:b/>
                              <w:sz w:val="14"/>
                            </w:rPr>
                            <w:t>10 CADILLAC DRIVE, SUITE 220</w:t>
                          </w:r>
                        </w:p>
                        <w:p w14:paraId="08DEB24C" w14:textId="77777777" w:rsidR="00DF2131" w:rsidRDefault="00DF2131" w:rsidP="0065646B">
                          <w:pPr>
                            <w:widowControl w:val="0"/>
                            <w:rPr>
                              <w:rFonts w:ascii="Arial" w:hAnsi="Arial"/>
                              <w:b/>
                              <w:sz w:val="14"/>
                            </w:rPr>
                          </w:pPr>
                          <w:r>
                            <w:rPr>
                              <w:rFonts w:ascii="Arial" w:hAnsi="Arial"/>
                              <w:b/>
                              <w:sz w:val="14"/>
                            </w:rPr>
                            <w:t>BRENTWOOD, TENNESSEE 37027</w:t>
                          </w:r>
                        </w:p>
                        <w:p w14:paraId="626ACD99" w14:textId="77777777" w:rsidR="00DF2131" w:rsidRDefault="00DF2131" w:rsidP="0065646B">
                          <w:pPr>
                            <w:widowControl w:val="0"/>
                            <w:rPr>
                              <w:rFonts w:ascii="Arial" w:hAnsi="Arial"/>
                              <w:sz w:val="14"/>
                            </w:rPr>
                          </w:pPr>
                          <w:r>
                            <w:rPr>
                              <w:rFonts w:ascii="Arial" w:hAnsi="Arial"/>
                              <w:b/>
                              <w:sz w:val="14"/>
                            </w:rPr>
                            <w:t>TELEPHONE: (615) 361-7500</w:t>
                          </w:r>
                        </w:p>
                        <w:p w14:paraId="365E4511" w14:textId="77777777" w:rsidR="00DF2131" w:rsidRDefault="00DF2131" w:rsidP="0065646B">
                          <w:pPr>
                            <w:widowControl w:val="0"/>
                            <w:rPr>
                              <w:rFonts w:ascii="Arial" w:hAnsi="Arial"/>
                              <w:b/>
                              <w:sz w:val="14"/>
                            </w:rPr>
                          </w:pPr>
                          <w:r>
                            <w:rPr>
                              <w:rFonts w:ascii="Arial" w:hAnsi="Arial"/>
                              <w:b/>
                              <w:sz w:val="14"/>
                            </w:rPr>
                            <w:tab/>
                            <w:t xml:space="preserve">      (800) 486-5714</w:t>
                          </w:r>
                        </w:p>
                        <w:p w14:paraId="598C78E3" w14:textId="77777777" w:rsidR="00DF2131" w:rsidRDefault="00DF2131" w:rsidP="0065646B">
                          <w:pPr>
                            <w:widowControl w:val="0"/>
                            <w:rPr>
                              <w:sz w:val="14"/>
                            </w:rPr>
                          </w:pPr>
                          <w:r>
                            <w:rPr>
                              <w:rFonts w:ascii="Arial" w:hAnsi="Arial"/>
                              <w:b/>
                              <w:sz w:val="14"/>
                            </w:rPr>
                            <w:t xml:space="preserve">         Website: www.tbpr.org</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4ADA5" id="Text Box 2" o:spid="_x0000_s1027" type="#_x0000_t202" style="position:absolute;margin-left:204.75pt;margin-top:3.9pt;width:129.75pt;height:54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" stroked="f">
              <v:textbox inset="6pt,6pt,6pt,6pt">
                <w:txbxContent>
                  <w:p w14:paraId="04DC0CAB" w14:textId="77777777" w:rsidR="00DF2131" w:rsidRDefault="00DF2131" w:rsidP="0065646B">
                    <w:pPr>
                      <w:widowControl w:val="0"/>
                      <w:rPr>
                        <w:rFonts w:ascii="Arial" w:hAnsi="Arial"/>
                        <w:b/>
                        <w:sz w:val="14"/>
                      </w:rPr>
                    </w:pPr>
                    <w:r>
                      <w:rPr>
                        <w:rFonts w:ascii="Arial" w:hAnsi="Arial"/>
                        <w:b/>
                        <w:sz w:val="14"/>
                      </w:rPr>
                      <w:t>10 CADILLAC DRIVE, SUITE 220</w:t>
                    </w:r>
                  </w:p>
                  <w:p w14:paraId="08DEB24C" w14:textId="77777777" w:rsidR="00DF2131" w:rsidRDefault="00DF2131" w:rsidP="0065646B">
                    <w:pPr>
                      <w:widowControl w:val="0"/>
                      <w:rPr>
                        <w:rFonts w:ascii="Arial" w:hAnsi="Arial"/>
                        <w:b/>
                        <w:sz w:val="14"/>
                      </w:rPr>
                    </w:pPr>
                    <w:r>
                      <w:rPr>
                        <w:rFonts w:ascii="Arial" w:hAnsi="Arial"/>
                        <w:b/>
                        <w:sz w:val="14"/>
                      </w:rPr>
                      <w:t>BRENTWOOD, TENNESSEE 37027</w:t>
                    </w:r>
                  </w:p>
                  <w:p w14:paraId="626ACD99" w14:textId="77777777" w:rsidR="00DF2131" w:rsidRDefault="00DF2131" w:rsidP="0065646B">
                    <w:pPr>
                      <w:widowControl w:val="0"/>
                      <w:rPr>
                        <w:rFonts w:ascii="Arial" w:hAnsi="Arial"/>
                        <w:sz w:val="14"/>
                      </w:rPr>
                    </w:pPr>
                    <w:r>
                      <w:rPr>
                        <w:rFonts w:ascii="Arial" w:hAnsi="Arial"/>
                        <w:b/>
                        <w:sz w:val="14"/>
                      </w:rPr>
                      <w:t>TELEPHONE: (615) 361-7500</w:t>
                    </w:r>
                  </w:p>
                  <w:p w14:paraId="365E4511" w14:textId="77777777" w:rsidR="00DF2131" w:rsidRDefault="00DF2131" w:rsidP="0065646B">
                    <w:pPr>
                      <w:widowControl w:val="0"/>
                      <w:rPr>
                        <w:rFonts w:ascii="Arial" w:hAnsi="Arial"/>
                        <w:b/>
                        <w:sz w:val="14"/>
                      </w:rPr>
                    </w:pPr>
                    <w:r>
                      <w:rPr>
                        <w:rFonts w:ascii="Arial" w:hAnsi="Arial"/>
                        <w:b/>
                        <w:sz w:val="14"/>
                      </w:rPr>
                      <w:tab/>
                      <w:t xml:space="preserve">      (800) 486-5714</w:t>
                    </w:r>
                  </w:p>
                  <w:p w14:paraId="598C78E3" w14:textId="77777777" w:rsidR="00DF2131" w:rsidRDefault="00DF2131" w:rsidP="0065646B">
                    <w:pPr>
                      <w:widowControl w:val="0"/>
                      <w:rPr>
                        <w:sz w:val="14"/>
                      </w:rPr>
                    </w:pPr>
                    <w:r>
                      <w:rPr>
                        <w:rFonts w:ascii="Arial" w:hAnsi="Arial"/>
                        <w:b/>
                        <w:sz w:val="14"/>
                      </w:rPr>
                      <w:t xml:space="preserve">         Website: www.tbpr.org</w:t>
                    </w:r>
                  </w:p>
                </w:txbxContent>
              </v:textbox>
              <w10:wrap anchorx="margin"/>
            </v:shape>
          </w:pict>
        </mc:Fallback>
      </mc:AlternateContent>
    </w:r>
  </w:p>
  <w:p w14:paraId="16D0FE99" w14:textId="39B57211" w:rsidR="00DF2131" w:rsidRDefault="00DF2131" w:rsidP="0065646B">
    <w:pPr>
      <w:pStyle w:val="Header"/>
    </w:pPr>
  </w:p>
  <w:p w14:paraId="6AC3E3C2" w14:textId="6F03C582" w:rsidR="00DF2131" w:rsidRDefault="00DF2131">
    <w:pPr>
      <w:pStyle w:val="Header"/>
    </w:pPr>
  </w:p>
  <w:p w14:paraId="780581CF" w14:textId="059C550B" w:rsidR="00DF2131" w:rsidRDefault="00DF2131">
    <w:pPr>
      <w:pStyle w:val="Header"/>
    </w:pPr>
  </w:p>
  <w:p w14:paraId="0651D777" w14:textId="1AC2B79B" w:rsidR="00DF2131" w:rsidRDefault="00DF2131">
    <w:pPr>
      <w:pStyle w:val="Header"/>
    </w:pPr>
  </w:p>
  <w:p w14:paraId="0CC3AE0D" w14:textId="16878AAF" w:rsidR="00DF2131" w:rsidRDefault="00DF2131">
    <w:pPr>
      <w:pStyle w:val="Header"/>
    </w:pPr>
  </w:p>
  <w:p w14:paraId="49F8D694" w14:textId="1FD9BA73" w:rsidR="00DF2131" w:rsidRDefault="00DF2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8913"/>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61"/>
    <w:rsid w:val="000003B2"/>
    <w:rsid w:val="00000FE1"/>
    <w:rsid w:val="000015B4"/>
    <w:rsid w:val="0000210A"/>
    <w:rsid w:val="00011628"/>
    <w:rsid w:val="0001285A"/>
    <w:rsid w:val="00013BEC"/>
    <w:rsid w:val="00013F57"/>
    <w:rsid w:val="0001430D"/>
    <w:rsid w:val="00023954"/>
    <w:rsid w:val="000241F2"/>
    <w:rsid w:val="00031F2B"/>
    <w:rsid w:val="00032167"/>
    <w:rsid w:val="00033122"/>
    <w:rsid w:val="00036BFB"/>
    <w:rsid w:val="0004192E"/>
    <w:rsid w:val="00041BD5"/>
    <w:rsid w:val="00041C58"/>
    <w:rsid w:val="00041C6E"/>
    <w:rsid w:val="00043646"/>
    <w:rsid w:val="00043E75"/>
    <w:rsid w:val="0004431E"/>
    <w:rsid w:val="00044D11"/>
    <w:rsid w:val="000507D3"/>
    <w:rsid w:val="00050930"/>
    <w:rsid w:val="0005133F"/>
    <w:rsid w:val="00051F78"/>
    <w:rsid w:val="000530B1"/>
    <w:rsid w:val="000556A7"/>
    <w:rsid w:val="000624CE"/>
    <w:rsid w:val="00062951"/>
    <w:rsid w:val="000637F2"/>
    <w:rsid w:val="000651EA"/>
    <w:rsid w:val="00065EF3"/>
    <w:rsid w:val="00071560"/>
    <w:rsid w:val="00071641"/>
    <w:rsid w:val="00071727"/>
    <w:rsid w:val="00072D9D"/>
    <w:rsid w:val="00072F15"/>
    <w:rsid w:val="00074653"/>
    <w:rsid w:val="00074B86"/>
    <w:rsid w:val="0007677D"/>
    <w:rsid w:val="00076BFF"/>
    <w:rsid w:val="0008174B"/>
    <w:rsid w:val="00081772"/>
    <w:rsid w:val="00083142"/>
    <w:rsid w:val="0008393B"/>
    <w:rsid w:val="0009300A"/>
    <w:rsid w:val="000935DB"/>
    <w:rsid w:val="000963A7"/>
    <w:rsid w:val="000965E6"/>
    <w:rsid w:val="000A03CB"/>
    <w:rsid w:val="000A05A6"/>
    <w:rsid w:val="000A0BAF"/>
    <w:rsid w:val="000A2DC3"/>
    <w:rsid w:val="000A4295"/>
    <w:rsid w:val="000A43D3"/>
    <w:rsid w:val="000B0014"/>
    <w:rsid w:val="000B2F20"/>
    <w:rsid w:val="000B325F"/>
    <w:rsid w:val="000B665A"/>
    <w:rsid w:val="000C3B5A"/>
    <w:rsid w:val="000C40A0"/>
    <w:rsid w:val="000C6214"/>
    <w:rsid w:val="000C66C7"/>
    <w:rsid w:val="000C791A"/>
    <w:rsid w:val="000D1BF3"/>
    <w:rsid w:val="000D30C4"/>
    <w:rsid w:val="000D32AD"/>
    <w:rsid w:val="000D79E1"/>
    <w:rsid w:val="000D7BA3"/>
    <w:rsid w:val="000E599C"/>
    <w:rsid w:val="000E74E3"/>
    <w:rsid w:val="000F12B5"/>
    <w:rsid w:val="000F527C"/>
    <w:rsid w:val="00102B3F"/>
    <w:rsid w:val="00103529"/>
    <w:rsid w:val="0010358D"/>
    <w:rsid w:val="001037F0"/>
    <w:rsid w:val="00103FE6"/>
    <w:rsid w:val="00105562"/>
    <w:rsid w:val="00105940"/>
    <w:rsid w:val="00106E15"/>
    <w:rsid w:val="00110083"/>
    <w:rsid w:val="00110CFE"/>
    <w:rsid w:val="00111BEF"/>
    <w:rsid w:val="00112365"/>
    <w:rsid w:val="00113DC4"/>
    <w:rsid w:val="00115871"/>
    <w:rsid w:val="001160B3"/>
    <w:rsid w:val="00116D1E"/>
    <w:rsid w:val="001178B1"/>
    <w:rsid w:val="00117C44"/>
    <w:rsid w:val="00120EDA"/>
    <w:rsid w:val="00127A3C"/>
    <w:rsid w:val="001301CA"/>
    <w:rsid w:val="00130B5E"/>
    <w:rsid w:val="00130C68"/>
    <w:rsid w:val="00131604"/>
    <w:rsid w:val="00133414"/>
    <w:rsid w:val="001374FF"/>
    <w:rsid w:val="00137B7A"/>
    <w:rsid w:val="00137BA6"/>
    <w:rsid w:val="00140DFF"/>
    <w:rsid w:val="0014102E"/>
    <w:rsid w:val="00142C05"/>
    <w:rsid w:val="00143848"/>
    <w:rsid w:val="0014557C"/>
    <w:rsid w:val="001503ED"/>
    <w:rsid w:val="00150D06"/>
    <w:rsid w:val="00151924"/>
    <w:rsid w:val="00155216"/>
    <w:rsid w:val="001554DC"/>
    <w:rsid w:val="00157B34"/>
    <w:rsid w:val="0016197B"/>
    <w:rsid w:val="00164C03"/>
    <w:rsid w:val="0016503A"/>
    <w:rsid w:val="00165C4F"/>
    <w:rsid w:val="0016713F"/>
    <w:rsid w:val="00167616"/>
    <w:rsid w:val="00167C9F"/>
    <w:rsid w:val="00170654"/>
    <w:rsid w:val="00170CBF"/>
    <w:rsid w:val="001738C9"/>
    <w:rsid w:val="001753B8"/>
    <w:rsid w:val="00177314"/>
    <w:rsid w:val="001779ED"/>
    <w:rsid w:val="00177E8D"/>
    <w:rsid w:val="001806CE"/>
    <w:rsid w:val="0018223C"/>
    <w:rsid w:val="00185082"/>
    <w:rsid w:val="001878D4"/>
    <w:rsid w:val="00187B56"/>
    <w:rsid w:val="00187F95"/>
    <w:rsid w:val="00190181"/>
    <w:rsid w:val="0019308E"/>
    <w:rsid w:val="001942BA"/>
    <w:rsid w:val="0019576B"/>
    <w:rsid w:val="00197135"/>
    <w:rsid w:val="00197C14"/>
    <w:rsid w:val="001A2E8F"/>
    <w:rsid w:val="001A3DC8"/>
    <w:rsid w:val="001A4D28"/>
    <w:rsid w:val="001A50BD"/>
    <w:rsid w:val="001A659A"/>
    <w:rsid w:val="001A7646"/>
    <w:rsid w:val="001B2879"/>
    <w:rsid w:val="001B3386"/>
    <w:rsid w:val="001B37A7"/>
    <w:rsid w:val="001C3B77"/>
    <w:rsid w:val="001C44C5"/>
    <w:rsid w:val="001C5019"/>
    <w:rsid w:val="001C6912"/>
    <w:rsid w:val="001C7DD2"/>
    <w:rsid w:val="001D0820"/>
    <w:rsid w:val="001D1E51"/>
    <w:rsid w:val="001E036B"/>
    <w:rsid w:val="001E0833"/>
    <w:rsid w:val="001E26A5"/>
    <w:rsid w:val="001E696B"/>
    <w:rsid w:val="001F19CB"/>
    <w:rsid w:val="001F2124"/>
    <w:rsid w:val="001F426A"/>
    <w:rsid w:val="001F6837"/>
    <w:rsid w:val="00201A7D"/>
    <w:rsid w:val="00204D88"/>
    <w:rsid w:val="00207856"/>
    <w:rsid w:val="002150B5"/>
    <w:rsid w:val="00216054"/>
    <w:rsid w:val="00216EE9"/>
    <w:rsid w:val="0022089A"/>
    <w:rsid w:val="002208CD"/>
    <w:rsid w:val="00220D3A"/>
    <w:rsid w:val="00221433"/>
    <w:rsid w:val="00221B4B"/>
    <w:rsid w:val="002251D0"/>
    <w:rsid w:val="00225B75"/>
    <w:rsid w:val="002325E1"/>
    <w:rsid w:val="00232983"/>
    <w:rsid w:val="00234AF1"/>
    <w:rsid w:val="0023632F"/>
    <w:rsid w:val="00240B97"/>
    <w:rsid w:val="00241A37"/>
    <w:rsid w:val="00244F2F"/>
    <w:rsid w:val="00245CEA"/>
    <w:rsid w:val="0025028F"/>
    <w:rsid w:val="00250613"/>
    <w:rsid w:val="00250CEA"/>
    <w:rsid w:val="002538C0"/>
    <w:rsid w:val="00255F05"/>
    <w:rsid w:val="0026138B"/>
    <w:rsid w:val="00262872"/>
    <w:rsid w:val="0026479E"/>
    <w:rsid w:val="00272D08"/>
    <w:rsid w:val="00272D1B"/>
    <w:rsid w:val="002740D7"/>
    <w:rsid w:val="00276C2E"/>
    <w:rsid w:val="00277738"/>
    <w:rsid w:val="00277A0E"/>
    <w:rsid w:val="00282DEC"/>
    <w:rsid w:val="00284BC2"/>
    <w:rsid w:val="00287522"/>
    <w:rsid w:val="0029054C"/>
    <w:rsid w:val="0029149D"/>
    <w:rsid w:val="00291A71"/>
    <w:rsid w:val="0029286C"/>
    <w:rsid w:val="00295494"/>
    <w:rsid w:val="0029585D"/>
    <w:rsid w:val="002964A2"/>
    <w:rsid w:val="002A0F41"/>
    <w:rsid w:val="002A1465"/>
    <w:rsid w:val="002A3609"/>
    <w:rsid w:val="002A7DD0"/>
    <w:rsid w:val="002B151F"/>
    <w:rsid w:val="002B29E8"/>
    <w:rsid w:val="002B351B"/>
    <w:rsid w:val="002B49ED"/>
    <w:rsid w:val="002B5532"/>
    <w:rsid w:val="002B5E28"/>
    <w:rsid w:val="002C2029"/>
    <w:rsid w:val="002C589A"/>
    <w:rsid w:val="002C7664"/>
    <w:rsid w:val="002D031F"/>
    <w:rsid w:val="002D0B06"/>
    <w:rsid w:val="002D3876"/>
    <w:rsid w:val="002D5A59"/>
    <w:rsid w:val="002D64CE"/>
    <w:rsid w:val="002D7F4E"/>
    <w:rsid w:val="002E02D2"/>
    <w:rsid w:val="002E09E6"/>
    <w:rsid w:val="002E1563"/>
    <w:rsid w:val="002E377C"/>
    <w:rsid w:val="002E5C98"/>
    <w:rsid w:val="002E5F63"/>
    <w:rsid w:val="002E6226"/>
    <w:rsid w:val="002E6F98"/>
    <w:rsid w:val="002E6FB0"/>
    <w:rsid w:val="002E7529"/>
    <w:rsid w:val="002F044B"/>
    <w:rsid w:val="002F0522"/>
    <w:rsid w:val="002F1650"/>
    <w:rsid w:val="002F2CA7"/>
    <w:rsid w:val="002F3B32"/>
    <w:rsid w:val="002F3B89"/>
    <w:rsid w:val="002F3D89"/>
    <w:rsid w:val="002F4405"/>
    <w:rsid w:val="002F44DD"/>
    <w:rsid w:val="002F4F0F"/>
    <w:rsid w:val="002F7F0E"/>
    <w:rsid w:val="00300D21"/>
    <w:rsid w:val="00301124"/>
    <w:rsid w:val="00301385"/>
    <w:rsid w:val="003034FB"/>
    <w:rsid w:val="003039D3"/>
    <w:rsid w:val="00305991"/>
    <w:rsid w:val="003071C4"/>
    <w:rsid w:val="00307955"/>
    <w:rsid w:val="00311B65"/>
    <w:rsid w:val="0031242E"/>
    <w:rsid w:val="0031297A"/>
    <w:rsid w:val="00312DEB"/>
    <w:rsid w:val="00313053"/>
    <w:rsid w:val="00313DC9"/>
    <w:rsid w:val="003146A4"/>
    <w:rsid w:val="00315304"/>
    <w:rsid w:val="00315B88"/>
    <w:rsid w:val="00317A3B"/>
    <w:rsid w:val="003218D7"/>
    <w:rsid w:val="00323383"/>
    <w:rsid w:val="00323821"/>
    <w:rsid w:val="00324C46"/>
    <w:rsid w:val="00325B68"/>
    <w:rsid w:val="003309DD"/>
    <w:rsid w:val="003312E3"/>
    <w:rsid w:val="00332743"/>
    <w:rsid w:val="00332CAF"/>
    <w:rsid w:val="0033305E"/>
    <w:rsid w:val="00333930"/>
    <w:rsid w:val="00336B62"/>
    <w:rsid w:val="003370A3"/>
    <w:rsid w:val="003441DE"/>
    <w:rsid w:val="00344F13"/>
    <w:rsid w:val="003453D5"/>
    <w:rsid w:val="003465EB"/>
    <w:rsid w:val="0034736E"/>
    <w:rsid w:val="003502C4"/>
    <w:rsid w:val="00350566"/>
    <w:rsid w:val="00351BD9"/>
    <w:rsid w:val="0035288B"/>
    <w:rsid w:val="00356383"/>
    <w:rsid w:val="003616AF"/>
    <w:rsid w:val="003618BD"/>
    <w:rsid w:val="003637A4"/>
    <w:rsid w:val="00363DFD"/>
    <w:rsid w:val="003657B9"/>
    <w:rsid w:val="003659C8"/>
    <w:rsid w:val="0036672C"/>
    <w:rsid w:val="00366BD1"/>
    <w:rsid w:val="003677A3"/>
    <w:rsid w:val="00370412"/>
    <w:rsid w:val="00374409"/>
    <w:rsid w:val="00376B2F"/>
    <w:rsid w:val="00383B10"/>
    <w:rsid w:val="00387476"/>
    <w:rsid w:val="003902A6"/>
    <w:rsid w:val="00394021"/>
    <w:rsid w:val="0039796A"/>
    <w:rsid w:val="003A22C1"/>
    <w:rsid w:val="003A3B0E"/>
    <w:rsid w:val="003A3E14"/>
    <w:rsid w:val="003A4C34"/>
    <w:rsid w:val="003A6A2B"/>
    <w:rsid w:val="003A796B"/>
    <w:rsid w:val="003B0613"/>
    <w:rsid w:val="003B1B1F"/>
    <w:rsid w:val="003B3CB0"/>
    <w:rsid w:val="003B3DC1"/>
    <w:rsid w:val="003B40F9"/>
    <w:rsid w:val="003B54C3"/>
    <w:rsid w:val="003B694E"/>
    <w:rsid w:val="003B72AF"/>
    <w:rsid w:val="003C0D95"/>
    <w:rsid w:val="003D0177"/>
    <w:rsid w:val="003D01B6"/>
    <w:rsid w:val="003D0A88"/>
    <w:rsid w:val="003D0CEC"/>
    <w:rsid w:val="003D41E5"/>
    <w:rsid w:val="003D4368"/>
    <w:rsid w:val="003D5702"/>
    <w:rsid w:val="003F0AFD"/>
    <w:rsid w:val="003F14B0"/>
    <w:rsid w:val="003F1A66"/>
    <w:rsid w:val="003F1F14"/>
    <w:rsid w:val="003F335B"/>
    <w:rsid w:val="003F7135"/>
    <w:rsid w:val="004001BB"/>
    <w:rsid w:val="00401A3E"/>
    <w:rsid w:val="00401BE8"/>
    <w:rsid w:val="00403FEF"/>
    <w:rsid w:val="00404604"/>
    <w:rsid w:val="00405318"/>
    <w:rsid w:val="00406DEC"/>
    <w:rsid w:val="0040728E"/>
    <w:rsid w:val="00410B7C"/>
    <w:rsid w:val="004110E7"/>
    <w:rsid w:val="004129A8"/>
    <w:rsid w:val="00412ADA"/>
    <w:rsid w:val="00412CF8"/>
    <w:rsid w:val="00413B7D"/>
    <w:rsid w:val="00420E2C"/>
    <w:rsid w:val="004210DC"/>
    <w:rsid w:val="00421749"/>
    <w:rsid w:val="00421818"/>
    <w:rsid w:val="004231E1"/>
    <w:rsid w:val="00423474"/>
    <w:rsid w:val="0042526B"/>
    <w:rsid w:val="004253F0"/>
    <w:rsid w:val="004260A4"/>
    <w:rsid w:val="0043219B"/>
    <w:rsid w:val="0043323B"/>
    <w:rsid w:val="00435061"/>
    <w:rsid w:val="004402CE"/>
    <w:rsid w:val="004419A3"/>
    <w:rsid w:val="0044246B"/>
    <w:rsid w:val="0044539F"/>
    <w:rsid w:val="00446731"/>
    <w:rsid w:val="00446841"/>
    <w:rsid w:val="0045044C"/>
    <w:rsid w:val="004505B8"/>
    <w:rsid w:val="004505FC"/>
    <w:rsid w:val="00451D80"/>
    <w:rsid w:val="00452F48"/>
    <w:rsid w:val="00454D95"/>
    <w:rsid w:val="004552A2"/>
    <w:rsid w:val="0045619C"/>
    <w:rsid w:val="004564E5"/>
    <w:rsid w:val="00457295"/>
    <w:rsid w:val="00457C94"/>
    <w:rsid w:val="00460865"/>
    <w:rsid w:val="0046099D"/>
    <w:rsid w:val="00461F83"/>
    <w:rsid w:val="00463CBF"/>
    <w:rsid w:val="004643B3"/>
    <w:rsid w:val="004675C4"/>
    <w:rsid w:val="00470798"/>
    <w:rsid w:val="0047394D"/>
    <w:rsid w:val="00477F0C"/>
    <w:rsid w:val="004800D5"/>
    <w:rsid w:val="0048093A"/>
    <w:rsid w:val="00485DC4"/>
    <w:rsid w:val="00490261"/>
    <w:rsid w:val="004921DB"/>
    <w:rsid w:val="00493DEC"/>
    <w:rsid w:val="00496F5E"/>
    <w:rsid w:val="00497667"/>
    <w:rsid w:val="004A1A82"/>
    <w:rsid w:val="004A2CF5"/>
    <w:rsid w:val="004A70F2"/>
    <w:rsid w:val="004B1BFE"/>
    <w:rsid w:val="004B2134"/>
    <w:rsid w:val="004B4CDC"/>
    <w:rsid w:val="004C0C2A"/>
    <w:rsid w:val="004C2416"/>
    <w:rsid w:val="004C2D1D"/>
    <w:rsid w:val="004C3631"/>
    <w:rsid w:val="004C3955"/>
    <w:rsid w:val="004C4BB5"/>
    <w:rsid w:val="004C55E6"/>
    <w:rsid w:val="004C5AEB"/>
    <w:rsid w:val="004C64C4"/>
    <w:rsid w:val="004C6E68"/>
    <w:rsid w:val="004C7297"/>
    <w:rsid w:val="004C7565"/>
    <w:rsid w:val="004C7684"/>
    <w:rsid w:val="004D0F05"/>
    <w:rsid w:val="004D259E"/>
    <w:rsid w:val="004D5868"/>
    <w:rsid w:val="004E1FC0"/>
    <w:rsid w:val="004E4F63"/>
    <w:rsid w:val="004E756E"/>
    <w:rsid w:val="004F0D70"/>
    <w:rsid w:val="004F3B71"/>
    <w:rsid w:val="004F441B"/>
    <w:rsid w:val="004F5679"/>
    <w:rsid w:val="004F67CC"/>
    <w:rsid w:val="004F6BC8"/>
    <w:rsid w:val="00501D37"/>
    <w:rsid w:val="00505673"/>
    <w:rsid w:val="00506959"/>
    <w:rsid w:val="00506FC0"/>
    <w:rsid w:val="00513DD6"/>
    <w:rsid w:val="0051553F"/>
    <w:rsid w:val="005233E3"/>
    <w:rsid w:val="00523695"/>
    <w:rsid w:val="005270F7"/>
    <w:rsid w:val="00531EE9"/>
    <w:rsid w:val="0053492D"/>
    <w:rsid w:val="0053568D"/>
    <w:rsid w:val="005426E1"/>
    <w:rsid w:val="005536EC"/>
    <w:rsid w:val="005559B8"/>
    <w:rsid w:val="0055743B"/>
    <w:rsid w:val="00557BDE"/>
    <w:rsid w:val="00562412"/>
    <w:rsid w:val="00563F9C"/>
    <w:rsid w:val="00564684"/>
    <w:rsid w:val="00566C21"/>
    <w:rsid w:val="005705C5"/>
    <w:rsid w:val="00571503"/>
    <w:rsid w:val="00571BD4"/>
    <w:rsid w:val="00571E37"/>
    <w:rsid w:val="00572250"/>
    <w:rsid w:val="00573A07"/>
    <w:rsid w:val="00574482"/>
    <w:rsid w:val="005745E1"/>
    <w:rsid w:val="0057623F"/>
    <w:rsid w:val="00576A30"/>
    <w:rsid w:val="00580466"/>
    <w:rsid w:val="0058152C"/>
    <w:rsid w:val="00584063"/>
    <w:rsid w:val="00584218"/>
    <w:rsid w:val="0058448F"/>
    <w:rsid w:val="00586340"/>
    <w:rsid w:val="0058665E"/>
    <w:rsid w:val="00587A5B"/>
    <w:rsid w:val="00590876"/>
    <w:rsid w:val="00592557"/>
    <w:rsid w:val="00593831"/>
    <w:rsid w:val="0059418E"/>
    <w:rsid w:val="00594810"/>
    <w:rsid w:val="00595DAE"/>
    <w:rsid w:val="00595FE2"/>
    <w:rsid w:val="00596344"/>
    <w:rsid w:val="005A1596"/>
    <w:rsid w:val="005A18AF"/>
    <w:rsid w:val="005A2B51"/>
    <w:rsid w:val="005A63A7"/>
    <w:rsid w:val="005A78AA"/>
    <w:rsid w:val="005A7BA4"/>
    <w:rsid w:val="005B0C58"/>
    <w:rsid w:val="005B1538"/>
    <w:rsid w:val="005B3B99"/>
    <w:rsid w:val="005B3CD5"/>
    <w:rsid w:val="005B5BAC"/>
    <w:rsid w:val="005B7C3A"/>
    <w:rsid w:val="005C18DD"/>
    <w:rsid w:val="005C1A87"/>
    <w:rsid w:val="005C425C"/>
    <w:rsid w:val="005C4746"/>
    <w:rsid w:val="005C7053"/>
    <w:rsid w:val="005D055B"/>
    <w:rsid w:val="005D0E7D"/>
    <w:rsid w:val="005D25C6"/>
    <w:rsid w:val="005D291F"/>
    <w:rsid w:val="005D359F"/>
    <w:rsid w:val="005D5439"/>
    <w:rsid w:val="005D77D6"/>
    <w:rsid w:val="005D79BD"/>
    <w:rsid w:val="005E0795"/>
    <w:rsid w:val="005E2113"/>
    <w:rsid w:val="005E3F15"/>
    <w:rsid w:val="005F28A6"/>
    <w:rsid w:val="005F3110"/>
    <w:rsid w:val="005F5FDC"/>
    <w:rsid w:val="0060040B"/>
    <w:rsid w:val="0060217D"/>
    <w:rsid w:val="006048AB"/>
    <w:rsid w:val="00604D72"/>
    <w:rsid w:val="00605360"/>
    <w:rsid w:val="0060629B"/>
    <w:rsid w:val="006068E2"/>
    <w:rsid w:val="00607416"/>
    <w:rsid w:val="00610C78"/>
    <w:rsid w:val="006123AA"/>
    <w:rsid w:val="006141FD"/>
    <w:rsid w:val="00614F78"/>
    <w:rsid w:val="00616262"/>
    <w:rsid w:val="00616F10"/>
    <w:rsid w:val="0061703A"/>
    <w:rsid w:val="00617CC4"/>
    <w:rsid w:val="00621E11"/>
    <w:rsid w:val="0062247E"/>
    <w:rsid w:val="00622FCB"/>
    <w:rsid w:val="0062360E"/>
    <w:rsid w:val="00626534"/>
    <w:rsid w:val="00626A08"/>
    <w:rsid w:val="0063100F"/>
    <w:rsid w:val="00631791"/>
    <w:rsid w:val="006348EB"/>
    <w:rsid w:val="006374D0"/>
    <w:rsid w:val="006446C7"/>
    <w:rsid w:val="00645439"/>
    <w:rsid w:val="0064710A"/>
    <w:rsid w:val="0065127D"/>
    <w:rsid w:val="006552A0"/>
    <w:rsid w:val="00655637"/>
    <w:rsid w:val="0065646B"/>
    <w:rsid w:val="00656B5D"/>
    <w:rsid w:val="00660416"/>
    <w:rsid w:val="00660757"/>
    <w:rsid w:val="0066289E"/>
    <w:rsid w:val="006654E6"/>
    <w:rsid w:val="0066604F"/>
    <w:rsid w:val="00672934"/>
    <w:rsid w:val="00672CE8"/>
    <w:rsid w:val="00673D4E"/>
    <w:rsid w:val="006743EB"/>
    <w:rsid w:val="00674661"/>
    <w:rsid w:val="00675C48"/>
    <w:rsid w:val="006779A2"/>
    <w:rsid w:val="00680C99"/>
    <w:rsid w:val="00681751"/>
    <w:rsid w:val="00682368"/>
    <w:rsid w:val="006862D8"/>
    <w:rsid w:val="00686465"/>
    <w:rsid w:val="00687151"/>
    <w:rsid w:val="00687941"/>
    <w:rsid w:val="006908F9"/>
    <w:rsid w:val="006911EE"/>
    <w:rsid w:val="00694DA3"/>
    <w:rsid w:val="0069567E"/>
    <w:rsid w:val="00697F1B"/>
    <w:rsid w:val="006A122D"/>
    <w:rsid w:val="006A45CB"/>
    <w:rsid w:val="006A4D15"/>
    <w:rsid w:val="006A59E7"/>
    <w:rsid w:val="006A6925"/>
    <w:rsid w:val="006A6DCF"/>
    <w:rsid w:val="006B0B49"/>
    <w:rsid w:val="006B17A5"/>
    <w:rsid w:val="006B1A47"/>
    <w:rsid w:val="006B3D79"/>
    <w:rsid w:val="006B43E4"/>
    <w:rsid w:val="006B4D1B"/>
    <w:rsid w:val="006B7335"/>
    <w:rsid w:val="006B7C43"/>
    <w:rsid w:val="006C2695"/>
    <w:rsid w:val="006C51B9"/>
    <w:rsid w:val="006C64E8"/>
    <w:rsid w:val="006D022C"/>
    <w:rsid w:val="006D028E"/>
    <w:rsid w:val="006D0CCA"/>
    <w:rsid w:val="006D181F"/>
    <w:rsid w:val="006D5386"/>
    <w:rsid w:val="006E31EE"/>
    <w:rsid w:val="006F1160"/>
    <w:rsid w:val="00701320"/>
    <w:rsid w:val="00701728"/>
    <w:rsid w:val="00702BE6"/>
    <w:rsid w:val="00703A0A"/>
    <w:rsid w:val="00704907"/>
    <w:rsid w:val="00705879"/>
    <w:rsid w:val="00710477"/>
    <w:rsid w:val="00712876"/>
    <w:rsid w:val="00712CD5"/>
    <w:rsid w:val="00714AA3"/>
    <w:rsid w:val="007216E4"/>
    <w:rsid w:val="00723FF2"/>
    <w:rsid w:val="00726B8D"/>
    <w:rsid w:val="00726F7A"/>
    <w:rsid w:val="007271C6"/>
    <w:rsid w:val="007306BE"/>
    <w:rsid w:val="0073392A"/>
    <w:rsid w:val="0074005F"/>
    <w:rsid w:val="00741001"/>
    <w:rsid w:val="00741117"/>
    <w:rsid w:val="007415D0"/>
    <w:rsid w:val="00742292"/>
    <w:rsid w:val="007434AC"/>
    <w:rsid w:val="00745E0E"/>
    <w:rsid w:val="00745EB6"/>
    <w:rsid w:val="00750D2F"/>
    <w:rsid w:val="007521DF"/>
    <w:rsid w:val="00752888"/>
    <w:rsid w:val="0075333D"/>
    <w:rsid w:val="00754C13"/>
    <w:rsid w:val="00757CDF"/>
    <w:rsid w:val="00757D8F"/>
    <w:rsid w:val="00760122"/>
    <w:rsid w:val="00761A7C"/>
    <w:rsid w:val="00762080"/>
    <w:rsid w:val="00762266"/>
    <w:rsid w:val="00763E6E"/>
    <w:rsid w:val="007649FA"/>
    <w:rsid w:val="00765211"/>
    <w:rsid w:val="00766808"/>
    <w:rsid w:val="007669CF"/>
    <w:rsid w:val="00771952"/>
    <w:rsid w:val="00773268"/>
    <w:rsid w:val="00773C1B"/>
    <w:rsid w:val="0077608D"/>
    <w:rsid w:val="00777832"/>
    <w:rsid w:val="007859FB"/>
    <w:rsid w:val="00786820"/>
    <w:rsid w:val="00790142"/>
    <w:rsid w:val="00790441"/>
    <w:rsid w:val="00790BA5"/>
    <w:rsid w:val="007914B9"/>
    <w:rsid w:val="00791528"/>
    <w:rsid w:val="00792157"/>
    <w:rsid w:val="007927E0"/>
    <w:rsid w:val="0079523D"/>
    <w:rsid w:val="007954D8"/>
    <w:rsid w:val="0079699C"/>
    <w:rsid w:val="00797313"/>
    <w:rsid w:val="007A0E9E"/>
    <w:rsid w:val="007A1F1D"/>
    <w:rsid w:val="007A221D"/>
    <w:rsid w:val="007A26AA"/>
    <w:rsid w:val="007A3A63"/>
    <w:rsid w:val="007A5AFF"/>
    <w:rsid w:val="007A7CC5"/>
    <w:rsid w:val="007B0132"/>
    <w:rsid w:val="007B0585"/>
    <w:rsid w:val="007B0E2F"/>
    <w:rsid w:val="007B1A6E"/>
    <w:rsid w:val="007B2107"/>
    <w:rsid w:val="007B2A62"/>
    <w:rsid w:val="007B4A5A"/>
    <w:rsid w:val="007B5404"/>
    <w:rsid w:val="007C1AF8"/>
    <w:rsid w:val="007C3874"/>
    <w:rsid w:val="007C495B"/>
    <w:rsid w:val="007C5C8E"/>
    <w:rsid w:val="007D1245"/>
    <w:rsid w:val="007D1A78"/>
    <w:rsid w:val="007D334B"/>
    <w:rsid w:val="007D4ECB"/>
    <w:rsid w:val="007D6229"/>
    <w:rsid w:val="007D7E81"/>
    <w:rsid w:val="007E154F"/>
    <w:rsid w:val="007E1EDD"/>
    <w:rsid w:val="007E3C45"/>
    <w:rsid w:val="007E3C82"/>
    <w:rsid w:val="007E5529"/>
    <w:rsid w:val="007E58E5"/>
    <w:rsid w:val="007E7416"/>
    <w:rsid w:val="007F0040"/>
    <w:rsid w:val="007F0962"/>
    <w:rsid w:val="007F2A37"/>
    <w:rsid w:val="007F3707"/>
    <w:rsid w:val="007F4B56"/>
    <w:rsid w:val="007F5F12"/>
    <w:rsid w:val="007F7151"/>
    <w:rsid w:val="007F7265"/>
    <w:rsid w:val="007F7F04"/>
    <w:rsid w:val="00801D9C"/>
    <w:rsid w:val="00801F47"/>
    <w:rsid w:val="008031A9"/>
    <w:rsid w:val="00803C7D"/>
    <w:rsid w:val="008046A9"/>
    <w:rsid w:val="00804705"/>
    <w:rsid w:val="00804724"/>
    <w:rsid w:val="00804771"/>
    <w:rsid w:val="00805685"/>
    <w:rsid w:val="00805CB7"/>
    <w:rsid w:val="0081009B"/>
    <w:rsid w:val="008151CC"/>
    <w:rsid w:val="008224B1"/>
    <w:rsid w:val="008248FF"/>
    <w:rsid w:val="00824A3D"/>
    <w:rsid w:val="008253DC"/>
    <w:rsid w:val="00832019"/>
    <w:rsid w:val="00833627"/>
    <w:rsid w:val="00840F9A"/>
    <w:rsid w:val="00843426"/>
    <w:rsid w:val="00843B6E"/>
    <w:rsid w:val="0084497B"/>
    <w:rsid w:val="00844A45"/>
    <w:rsid w:val="00844E0D"/>
    <w:rsid w:val="00846B27"/>
    <w:rsid w:val="00846FD4"/>
    <w:rsid w:val="0084790B"/>
    <w:rsid w:val="00847940"/>
    <w:rsid w:val="00847E89"/>
    <w:rsid w:val="00851064"/>
    <w:rsid w:val="008523E0"/>
    <w:rsid w:val="008545D3"/>
    <w:rsid w:val="008555A7"/>
    <w:rsid w:val="008566A2"/>
    <w:rsid w:val="00856ABA"/>
    <w:rsid w:val="00856D55"/>
    <w:rsid w:val="00857E64"/>
    <w:rsid w:val="00857E9A"/>
    <w:rsid w:val="00862D3A"/>
    <w:rsid w:val="00864786"/>
    <w:rsid w:val="0086590B"/>
    <w:rsid w:val="00865E93"/>
    <w:rsid w:val="00871811"/>
    <w:rsid w:val="00872453"/>
    <w:rsid w:val="008730F8"/>
    <w:rsid w:val="00873735"/>
    <w:rsid w:val="00877C80"/>
    <w:rsid w:val="00881E2A"/>
    <w:rsid w:val="0088223D"/>
    <w:rsid w:val="00882BC2"/>
    <w:rsid w:val="008840DF"/>
    <w:rsid w:val="00886089"/>
    <w:rsid w:val="008871FA"/>
    <w:rsid w:val="00887CA3"/>
    <w:rsid w:val="00890246"/>
    <w:rsid w:val="0089236E"/>
    <w:rsid w:val="008924F7"/>
    <w:rsid w:val="00896D59"/>
    <w:rsid w:val="008A00BA"/>
    <w:rsid w:val="008A2D9E"/>
    <w:rsid w:val="008A3A62"/>
    <w:rsid w:val="008A3CA9"/>
    <w:rsid w:val="008A57ED"/>
    <w:rsid w:val="008B3E91"/>
    <w:rsid w:val="008B745F"/>
    <w:rsid w:val="008C3A74"/>
    <w:rsid w:val="008C5200"/>
    <w:rsid w:val="008D13B0"/>
    <w:rsid w:val="008D1BCB"/>
    <w:rsid w:val="008D538E"/>
    <w:rsid w:val="008D5E82"/>
    <w:rsid w:val="008D61AC"/>
    <w:rsid w:val="008D70CA"/>
    <w:rsid w:val="008E114E"/>
    <w:rsid w:val="008E5BFB"/>
    <w:rsid w:val="008E64E6"/>
    <w:rsid w:val="008E799E"/>
    <w:rsid w:val="008F202A"/>
    <w:rsid w:val="008F2754"/>
    <w:rsid w:val="008F2EEA"/>
    <w:rsid w:val="008F6DEA"/>
    <w:rsid w:val="008F7A51"/>
    <w:rsid w:val="00900A4B"/>
    <w:rsid w:val="00903D49"/>
    <w:rsid w:val="009043B7"/>
    <w:rsid w:val="00905E10"/>
    <w:rsid w:val="00906959"/>
    <w:rsid w:val="009120E8"/>
    <w:rsid w:val="0091583C"/>
    <w:rsid w:val="009171ED"/>
    <w:rsid w:val="00917963"/>
    <w:rsid w:val="009243FB"/>
    <w:rsid w:val="0092469D"/>
    <w:rsid w:val="009254F3"/>
    <w:rsid w:val="00927C01"/>
    <w:rsid w:val="00931EB1"/>
    <w:rsid w:val="00932ABF"/>
    <w:rsid w:val="0093612D"/>
    <w:rsid w:val="0094254B"/>
    <w:rsid w:val="009437DF"/>
    <w:rsid w:val="009445AB"/>
    <w:rsid w:val="009456A4"/>
    <w:rsid w:val="00945BB5"/>
    <w:rsid w:val="00946E5D"/>
    <w:rsid w:val="009472CF"/>
    <w:rsid w:val="00947615"/>
    <w:rsid w:val="009507CB"/>
    <w:rsid w:val="00953EBE"/>
    <w:rsid w:val="009540E1"/>
    <w:rsid w:val="009547D7"/>
    <w:rsid w:val="00954F29"/>
    <w:rsid w:val="00961C5C"/>
    <w:rsid w:val="009628BF"/>
    <w:rsid w:val="00966B23"/>
    <w:rsid w:val="00967423"/>
    <w:rsid w:val="009749CC"/>
    <w:rsid w:val="00974EF8"/>
    <w:rsid w:val="00974F07"/>
    <w:rsid w:val="00975FFB"/>
    <w:rsid w:val="0097608E"/>
    <w:rsid w:val="00982DDE"/>
    <w:rsid w:val="00986A25"/>
    <w:rsid w:val="009906D4"/>
    <w:rsid w:val="0099339F"/>
    <w:rsid w:val="00993E9B"/>
    <w:rsid w:val="009941E9"/>
    <w:rsid w:val="00994F1F"/>
    <w:rsid w:val="009956A0"/>
    <w:rsid w:val="009960F9"/>
    <w:rsid w:val="00996734"/>
    <w:rsid w:val="00997717"/>
    <w:rsid w:val="00997EBC"/>
    <w:rsid w:val="009A6BF3"/>
    <w:rsid w:val="009A6C8F"/>
    <w:rsid w:val="009A78E8"/>
    <w:rsid w:val="009A7BB4"/>
    <w:rsid w:val="009B12AD"/>
    <w:rsid w:val="009B188A"/>
    <w:rsid w:val="009B2CA7"/>
    <w:rsid w:val="009B618C"/>
    <w:rsid w:val="009B7C56"/>
    <w:rsid w:val="009C05A2"/>
    <w:rsid w:val="009C1745"/>
    <w:rsid w:val="009C1D6B"/>
    <w:rsid w:val="009C5B29"/>
    <w:rsid w:val="009C6FA9"/>
    <w:rsid w:val="009D1A39"/>
    <w:rsid w:val="009D607B"/>
    <w:rsid w:val="009D6177"/>
    <w:rsid w:val="009D6BA1"/>
    <w:rsid w:val="009E04CF"/>
    <w:rsid w:val="009E30AD"/>
    <w:rsid w:val="009E36AC"/>
    <w:rsid w:val="009E581D"/>
    <w:rsid w:val="009E6070"/>
    <w:rsid w:val="009E752A"/>
    <w:rsid w:val="009E7FE9"/>
    <w:rsid w:val="009F005C"/>
    <w:rsid w:val="009F125F"/>
    <w:rsid w:val="009F1490"/>
    <w:rsid w:val="009F4922"/>
    <w:rsid w:val="009F562F"/>
    <w:rsid w:val="00A069C0"/>
    <w:rsid w:val="00A0781F"/>
    <w:rsid w:val="00A10454"/>
    <w:rsid w:val="00A108DE"/>
    <w:rsid w:val="00A10A1E"/>
    <w:rsid w:val="00A117F7"/>
    <w:rsid w:val="00A1390F"/>
    <w:rsid w:val="00A256B5"/>
    <w:rsid w:val="00A25EFE"/>
    <w:rsid w:val="00A26D4E"/>
    <w:rsid w:val="00A37372"/>
    <w:rsid w:val="00A37608"/>
    <w:rsid w:val="00A4605B"/>
    <w:rsid w:val="00A4645B"/>
    <w:rsid w:val="00A46C56"/>
    <w:rsid w:val="00A51E5C"/>
    <w:rsid w:val="00A52A50"/>
    <w:rsid w:val="00A5517A"/>
    <w:rsid w:val="00A559BF"/>
    <w:rsid w:val="00A56688"/>
    <w:rsid w:val="00A60ACC"/>
    <w:rsid w:val="00A61186"/>
    <w:rsid w:val="00A61926"/>
    <w:rsid w:val="00A62032"/>
    <w:rsid w:val="00A638C5"/>
    <w:rsid w:val="00A639F2"/>
    <w:rsid w:val="00A654D3"/>
    <w:rsid w:val="00A66622"/>
    <w:rsid w:val="00A67117"/>
    <w:rsid w:val="00A677D9"/>
    <w:rsid w:val="00A7052F"/>
    <w:rsid w:val="00A705BE"/>
    <w:rsid w:val="00A712BC"/>
    <w:rsid w:val="00A717B5"/>
    <w:rsid w:val="00A73CC2"/>
    <w:rsid w:val="00A752E3"/>
    <w:rsid w:val="00A804EF"/>
    <w:rsid w:val="00A80617"/>
    <w:rsid w:val="00A82CAC"/>
    <w:rsid w:val="00A83914"/>
    <w:rsid w:val="00A87026"/>
    <w:rsid w:val="00A87818"/>
    <w:rsid w:val="00A90E4D"/>
    <w:rsid w:val="00A9346F"/>
    <w:rsid w:val="00A97A4A"/>
    <w:rsid w:val="00AA0F4F"/>
    <w:rsid w:val="00AA2D19"/>
    <w:rsid w:val="00AA469C"/>
    <w:rsid w:val="00AB0A57"/>
    <w:rsid w:val="00AB6AAA"/>
    <w:rsid w:val="00AB763D"/>
    <w:rsid w:val="00AC05EF"/>
    <w:rsid w:val="00AC094D"/>
    <w:rsid w:val="00AC1658"/>
    <w:rsid w:val="00AC18B6"/>
    <w:rsid w:val="00AC3D2D"/>
    <w:rsid w:val="00AC4015"/>
    <w:rsid w:val="00AC4CCF"/>
    <w:rsid w:val="00AC71AE"/>
    <w:rsid w:val="00AD0329"/>
    <w:rsid w:val="00AD0F88"/>
    <w:rsid w:val="00AD2A5E"/>
    <w:rsid w:val="00AD34B3"/>
    <w:rsid w:val="00AD3617"/>
    <w:rsid w:val="00AD4E78"/>
    <w:rsid w:val="00AD4FD4"/>
    <w:rsid w:val="00AE06D3"/>
    <w:rsid w:val="00AE0BE6"/>
    <w:rsid w:val="00AE63F6"/>
    <w:rsid w:val="00AF2C3E"/>
    <w:rsid w:val="00AF388A"/>
    <w:rsid w:val="00AF3AA3"/>
    <w:rsid w:val="00AF44D1"/>
    <w:rsid w:val="00AF47B7"/>
    <w:rsid w:val="00AF4FAC"/>
    <w:rsid w:val="00B020C5"/>
    <w:rsid w:val="00B052CF"/>
    <w:rsid w:val="00B05528"/>
    <w:rsid w:val="00B0561A"/>
    <w:rsid w:val="00B05F2F"/>
    <w:rsid w:val="00B068DF"/>
    <w:rsid w:val="00B06C96"/>
    <w:rsid w:val="00B06E88"/>
    <w:rsid w:val="00B075D4"/>
    <w:rsid w:val="00B112F3"/>
    <w:rsid w:val="00B1189E"/>
    <w:rsid w:val="00B16066"/>
    <w:rsid w:val="00B16987"/>
    <w:rsid w:val="00B1727D"/>
    <w:rsid w:val="00B17F9F"/>
    <w:rsid w:val="00B20EE6"/>
    <w:rsid w:val="00B2167D"/>
    <w:rsid w:val="00B223E0"/>
    <w:rsid w:val="00B22AF4"/>
    <w:rsid w:val="00B23074"/>
    <w:rsid w:val="00B23D9B"/>
    <w:rsid w:val="00B25227"/>
    <w:rsid w:val="00B267E8"/>
    <w:rsid w:val="00B274BB"/>
    <w:rsid w:val="00B32C9A"/>
    <w:rsid w:val="00B336A8"/>
    <w:rsid w:val="00B344D5"/>
    <w:rsid w:val="00B346BD"/>
    <w:rsid w:val="00B35449"/>
    <w:rsid w:val="00B35F0C"/>
    <w:rsid w:val="00B402ED"/>
    <w:rsid w:val="00B4164A"/>
    <w:rsid w:val="00B41E2F"/>
    <w:rsid w:val="00B4446E"/>
    <w:rsid w:val="00B45988"/>
    <w:rsid w:val="00B465B6"/>
    <w:rsid w:val="00B47E77"/>
    <w:rsid w:val="00B5121C"/>
    <w:rsid w:val="00B5322A"/>
    <w:rsid w:val="00B53BD5"/>
    <w:rsid w:val="00B555A9"/>
    <w:rsid w:val="00B55D55"/>
    <w:rsid w:val="00B56DC5"/>
    <w:rsid w:val="00B573CA"/>
    <w:rsid w:val="00B605E2"/>
    <w:rsid w:val="00B60784"/>
    <w:rsid w:val="00B62DE6"/>
    <w:rsid w:val="00B633FD"/>
    <w:rsid w:val="00B666CA"/>
    <w:rsid w:val="00B66C05"/>
    <w:rsid w:val="00B674F9"/>
    <w:rsid w:val="00B67C71"/>
    <w:rsid w:val="00B70CC0"/>
    <w:rsid w:val="00B724E2"/>
    <w:rsid w:val="00B7500A"/>
    <w:rsid w:val="00B83FE5"/>
    <w:rsid w:val="00B86925"/>
    <w:rsid w:val="00B87E64"/>
    <w:rsid w:val="00B902B7"/>
    <w:rsid w:val="00B90EA6"/>
    <w:rsid w:val="00B92D1D"/>
    <w:rsid w:val="00B93BA4"/>
    <w:rsid w:val="00B95A03"/>
    <w:rsid w:val="00BA57C0"/>
    <w:rsid w:val="00BA6A49"/>
    <w:rsid w:val="00BB06CB"/>
    <w:rsid w:val="00BB33B6"/>
    <w:rsid w:val="00BB3B89"/>
    <w:rsid w:val="00BB7108"/>
    <w:rsid w:val="00BC04B7"/>
    <w:rsid w:val="00BC1C5A"/>
    <w:rsid w:val="00BC2292"/>
    <w:rsid w:val="00BC4573"/>
    <w:rsid w:val="00BC57AE"/>
    <w:rsid w:val="00BC5C73"/>
    <w:rsid w:val="00BC5E0D"/>
    <w:rsid w:val="00BC7539"/>
    <w:rsid w:val="00BD16BB"/>
    <w:rsid w:val="00BD2255"/>
    <w:rsid w:val="00BD3FB4"/>
    <w:rsid w:val="00BD41F4"/>
    <w:rsid w:val="00BD5743"/>
    <w:rsid w:val="00BD5C61"/>
    <w:rsid w:val="00BD7E37"/>
    <w:rsid w:val="00BE001E"/>
    <w:rsid w:val="00BE23B3"/>
    <w:rsid w:val="00BE37FB"/>
    <w:rsid w:val="00BE7331"/>
    <w:rsid w:val="00BF0209"/>
    <w:rsid w:val="00BF158D"/>
    <w:rsid w:val="00BF2455"/>
    <w:rsid w:val="00BF2AF0"/>
    <w:rsid w:val="00BF72CB"/>
    <w:rsid w:val="00C01AE3"/>
    <w:rsid w:val="00C01EA9"/>
    <w:rsid w:val="00C02279"/>
    <w:rsid w:val="00C10DF3"/>
    <w:rsid w:val="00C21AC8"/>
    <w:rsid w:val="00C21FDA"/>
    <w:rsid w:val="00C22811"/>
    <w:rsid w:val="00C22F50"/>
    <w:rsid w:val="00C23350"/>
    <w:rsid w:val="00C23431"/>
    <w:rsid w:val="00C2376E"/>
    <w:rsid w:val="00C244E5"/>
    <w:rsid w:val="00C26C1A"/>
    <w:rsid w:val="00C27D35"/>
    <w:rsid w:val="00C31572"/>
    <w:rsid w:val="00C32097"/>
    <w:rsid w:val="00C323EB"/>
    <w:rsid w:val="00C34D0C"/>
    <w:rsid w:val="00C40CEE"/>
    <w:rsid w:val="00C411FD"/>
    <w:rsid w:val="00C425D6"/>
    <w:rsid w:val="00C4428C"/>
    <w:rsid w:val="00C44D57"/>
    <w:rsid w:val="00C4588B"/>
    <w:rsid w:val="00C465D2"/>
    <w:rsid w:val="00C46763"/>
    <w:rsid w:val="00C474A5"/>
    <w:rsid w:val="00C50158"/>
    <w:rsid w:val="00C5021E"/>
    <w:rsid w:val="00C51E95"/>
    <w:rsid w:val="00C52072"/>
    <w:rsid w:val="00C535F3"/>
    <w:rsid w:val="00C53F53"/>
    <w:rsid w:val="00C53F79"/>
    <w:rsid w:val="00C54358"/>
    <w:rsid w:val="00C5537C"/>
    <w:rsid w:val="00C575C2"/>
    <w:rsid w:val="00C57927"/>
    <w:rsid w:val="00C57BE3"/>
    <w:rsid w:val="00C606F5"/>
    <w:rsid w:val="00C60F26"/>
    <w:rsid w:val="00C62104"/>
    <w:rsid w:val="00C646BA"/>
    <w:rsid w:val="00C650F8"/>
    <w:rsid w:val="00C66A26"/>
    <w:rsid w:val="00C67FC5"/>
    <w:rsid w:val="00C7053E"/>
    <w:rsid w:val="00C71E69"/>
    <w:rsid w:val="00C71FC2"/>
    <w:rsid w:val="00C751B4"/>
    <w:rsid w:val="00C75221"/>
    <w:rsid w:val="00C75720"/>
    <w:rsid w:val="00C75F56"/>
    <w:rsid w:val="00C82549"/>
    <w:rsid w:val="00C83019"/>
    <w:rsid w:val="00C84C6C"/>
    <w:rsid w:val="00C87449"/>
    <w:rsid w:val="00C92B2E"/>
    <w:rsid w:val="00C932F4"/>
    <w:rsid w:val="00C957C5"/>
    <w:rsid w:val="00C9648F"/>
    <w:rsid w:val="00CA4EDB"/>
    <w:rsid w:val="00CA6C10"/>
    <w:rsid w:val="00CA7BC2"/>
    <w:rsid w:val="00CB4FDD"/>
    <w:rsid w:val="00CB579B"/>
    <w:rsid w:val="00CB6B69"/>
    <w:rsid w:val="00CC0A49"/>
    <w:rsid w:val="00CC0A8A"/>
    <w:rsid w:val="00CC26CC"/>
    <w:rsid w:val="00CC2BED"/>
    <w:rsid w:val="00CC476A"/>
    <w:rsid w:val="00CC52B6"/>
    <w:rsid w:val="00CC5B02"/>
    <w:rsid w:val="00CC7DCD"/>
    <w:rsid w:val="00CD0BA9"/>
    <w:rsid w:val="00CD0E89"/>
    <w:rsid w:val="00CD13A5"/>
    <w:rsid w:val="00CD16CB"/>
    <w:rsid w:val="00CD389F"/>
    <w:rsid w:val="00CD4878"/>
    <w:rsid w:val="00CE05E6"/>
    <w:rsid w:val="00CE17FA"/>
    <w:rsid w:val="00CE5773"/>
    <w:rsid w:val="00CE5A4C"/>
    <w:rsid w:val="00CF0234"/>
    <w:rsid w:val="00CF1212"/>
    <w:rsid w:val="00CF13C1"/>
    <w:rsid w:val="00CF27B2"/>
    <w:rsid w:val="00CF4C3D"/>
    <w:rsid w:val="00CF6237"/>
    <w:rsid w:val="00CF65D7"/>
    <w:rsid w:val="00CF6905"/>
    <w:rsid w:val="00D0310E"/>
    <w:rsid w:val="00D03531"/>
    <w:rsid w:val="00D06047"/>
    <w:rsid w:val="00D06251"/>
    <w:rsid w:val="00D064C6"/>
    <w:rsid w:val="00D100E2"/>
    <w:rsid w:val="00D12D7D"/>
    <w:rsid w:val="00D14C03"/>
    <w:rsid w:val="00D14E03"/>
    <w:rsid w:val="00D16090"/>
    <w:rsid w:val="00D17A01"/>
    <w:rsid w:val="00D17B87"/>
    <w:rsid w:val="00D2002D"/>
    <w:rsid w:val="00D20525"/>
    <w:rsid w:val="00D209BD"/>
    <w:rsid w:val="00D20AAD"/>
    <w:rsid w:val="00D23215"/>
    <w:rsid w:val="00D233A8"/>
    <w:rsid w:val="00D246F3"/>
    <w:rsid w:val="00D249D6"/>
    <w:rsid w:val="00D278A2"/>
    <w:rsid w:val="00D311EF"/>
    <w:rsid w:val="00D32305"/>
    <w:rsid w:val="00D34412"/>
    <w:rsid w:val="00D3562E"/>
    <w:rsid w:val="00D40710"/>
    <w:rsid w:val="00D42B08"/>
    <w:rsid w:val="00D43DA6"/>
    <w:rsid w:val="00D4536E"/>
    <w:rsid w:val="00D455C3"/>
    <w:rsid w:val="00D46758"/>
    <w:rsid w:val="00D47343"/>
    <w:rsid w:val="00D5036D"/>
    <w:rsid w:val="00D546C1"/>
    <w:rsid w:val="00D56D92"/>
    <w:rsid w:val="00D60236"/>
    <w:rsid w:val="00D6107B"/>
    <w:rsid w:val="00D61AE9"/>
    <w:rsid w:val="00D62448"/>
    <w:rsid w:val="00D63A59"/>
    <w:rsid w:val="00D66A80"/>
    <w:rsid w:val="00D66D0D"/>
    <w:rsid w:val="00D67548"/>
    <w:rsid w:val="00D677EC"/>
    <w:rsid w:val="00D70DBA"/>
    <w:rsid w:val="00D74843"/>
    <w:rsid w:val="00D82046"/>
    <w:rsid w:val="00D82608"/>
    <w:rsid w:val="00D827CD"/>
    <w:rsid w:val="00D82B13"/>
    <w:rsid w:val="00D836CF"/>
    <w:rsid w:val="00D86206"/>
    <w:rsid w:val="00D87CA6"/>
    <w:rsid w:val="00D92F43"/>
    <w:rsid w:val="00D9407F"/>
    <w:rsid w:val="00D94503"/>
    <w:rsid w:val="00D94C4B"/>
    <w:rsid w:val="00D951C3"/>
    <w:rsid w:val="00D96314"/>
    <w:rsid w:val="00D979BD"/>
    <w:rsid w:val="00DA1743"/>
    <w:rsid w:val="00DA291D"/>
    <w:rsid w:val="00DA545E"/>
    <w:rsid w:val="00DB037D"/>
    <w:rsid w:val="00DB0521"/>
    <w:rsid w:val="00DB081F"/>
    <w:rsid w:val="00DB0D54"/>
    <w:rsid w:val="00DB2AFB"/>
    <w:rsid w:val="00DB61DD"/>
    <w:rsid w:val="00DB6FE7"/>
    <w:rsid w:val="00DB7146"/>
    <w:rsid w:val="00DC2496"/>
    <w:rsid w:val="00DC2D6D"/>
    <w:rsid w:val="00DC35EF"/>
    <w:rsid w:val="00DC4EE0"/>
    <w:rsid w:val="00DC792A"/>
    <w:rsid w:val="00DD038A"/>
    <w:rsid w:val="00DD3E0E"/>
    <w:rsid w:val="00DE101F"/>
    <w:rsid w:val="00DE4F34"/>
    <w:rsid w:val="00DE5BDD"/>
    <w:rsid w:val="00DE7766"/>
    <w:rsid w:val="00DE7907"/>
    <w:rsid w:val="00DF1782"/>
    <w:rsid w:val="00DF1E41"/>
    <w:rsid w:val="00DF2131"/>
    <w:rsid w:val="00DF4C5C"/>
    <w:rsid w:val="00DF53A1"/>
    <w:rsid w:val="00DF5847"/>
    <w:rsid w:val="00DF5CF0"/>
    <w:rsid w:val="00DF7CA3"/>
    <w:rsid w:val="00E0108F"/>
    <w:rsid w:val="00E01D65"/>
    <w:rsid w:val="00E02154"/>
    <w:rsid w:val="00E0352F"/>
    <w:rsid w:val="00E05101"/>
    <w:rsid w:val="00E054D7"/>
    <w:rsid w:val="00E066BD"/>
    <w:rsid w:val="00E10B7A"/>
    <w:rsid w:val="00E10CF1"/>
    <w:rsid w:val="00E13739"/>
    <w:rsid w:val="00E16D61"/>
    <w:rsid w:val="00E174BB"/>
    <w:rsid w:val="00E22275"/>
    <w:rsid w:val="00E25935"/>
    <w:rsid w:val="00E25FA5"/>
    <w:rsid w:val="00E272C0"/>
    <w:rsid w:val="00E312B2"/>
    <w:rsid w:val="00E327E1"/>
    <w:rsid w:val="00E32A86"/>
    <w:rsid w:val="00E33100"/>
    <w:rsid w:val="00E33ED5"/>
    <w:rsid w:val="00E34811"/>
    <w:rsid w:val="00E36E14"/>
    <w:rsid w:val="00E4031C"/>
    <w:rsid w:val="00E41A83"/>
    <w:rsid w:val="00E43CE3"/>
    <w:rsid w:val="00E43FEF"/>
    <w:rsid w:val="00E44EDE"/>
    <w:rsid w:val="00E5352C"/>
    <w:rsid w:val="00E53914"/>
    <w:rsid w:val="00E53A95"/>
    <w:rsid w:val="00E5524A"/>
    <w:rsid w:val="00E610A2"/>
    <w:rsid w:val="00E61A9E"/>
    <w:rsid w:val="00E67330"/>
    <w:rsid w:val="00E706A3"/>
    <w:rsid w:val="00E75B1B"/>
    <w:rsid w:val="00E76318"/>
    <w:rsid w:val="00E9183E"/>
    <w:rsid w:val="00E92BD8"/>
    <w:rsid w:val="00E94B9E"/>
    <w:rsid w:val="00E968B9"/>
    <w:rsid w:val="00EA0A1D"/>
    <w:rsid w:val="00EA1F7A"/>
    <w:rsid w:val="00EA48EB"/>
    <w:rsid w:val="00EA49C4"/>
    <w:rsid w:val="00EA51D2"/>
    <w:rsid w:val="00EA664E"/>
    <w:rsid w:val="00EA6E37"/>
    <w:rsid w:val="00EA7702"/>
    <w:rsid w:val="00EA79E2"/>
    <w:rsid w:val="00EA7F40"/>
    <w:rsid w:val="00EB0BD6"/>
    <w:rsid w:val="00EB3642"/>
    <w:rsid w:val="00EB48E6"/>
    <w:rsid w:val="00EB4E67"/>
    <w:rsid w:val="00EB6F44"/>
    <w:rsid w:val="00EC0BCA"/>
    <w:rsid w:val="00EC1357"/>
    <w:rsid w:val="00EC64FF"/>
    <w:rsid w:val="00ED0211"/>
    <w:rsid w:val="00ED192D"/>
    <w:rsid w:val="00ED346C"/>
    <w:rsid w:val="00ED5129"/>
    <w:rsid w:val="00ED5FAE"/>
    <w:rsid w:val="00ED6092"/>
    <w:rsid w:val="00ED6544"/>
    <w:rsid w:val="00EE1CC8"/>
    <w:rsid w:val="00EE2832"/>
    <w:rsid w:val="00EE29E4"/>
    <w:rsid w:val="00EE2AC4"/>
    <w:rsid w:val="00EE3A6F"/>
    <w:rsid w:val="00EE5493"/>
    <w:rsid w:val="00EE5B15"/>
    <w:rsid w:val="00EE5BD8"/>
    <w:rsid w:val="00EE7153"/>
    <w:rsid w:val="00EF02B3"/>
    <w:rsid w:val="00EF0CC3"/>
    <w:rsid w:val="00EF2F37"/>
    <w:rsid w:val="00EF3057"/>
    <w:rsid w:val="00EF34D7"/>
    <w:rsid w:val="00EF4F96"/>
    <w:rsid w:val="00EF63C6"/>
    <w:rsid w:val="00EF7C28"/>
    <w:rsid w:val="00F00FE2"/>
    <w:rsid w:val="00F013E2"/>
    <w:rsid w:val="00F03FD5"/>
    <w:rsid w:val="00F06EAE"/>
    <w:rsid w:val="00F1146D"/>
    <w:rsid w:val="00F121DF"/>
    <w:rsid w:val="00F14CAD"/>
    <w:rsid w:val="00F14D1D"/>
    <w:rsid w:val="00F15668"/>
    <w:rsid w:val="00F158A1"/>
    <w:rsid w:val="00F2197B"/>
    <w:rsid w:val="00F2213B"/>
    <w:rsid w:val="00F22E20"/>
    <w:rsid w:val="00F24FA6"/>
    <w:rsid w:val="00F2640F"/>
    <w:rsid w:val="00F2703F"/>
    <w:rsid w:val="00F30C27"/>
    <w:rsid w:val="00F31514"/>
    <w:rsid w:val="00F33F12"/>
    <w:rsid w:val="00F34D67"/>
    <w:rsid w:val="00F355B6"/>
    <w:rsid w:val="00F35988"/>
    <w:rsid w:val="00F43267"/>
    <w:rsid w:val="00F434F5"/>
    <w:rsid w:val="00F4412C"/>
    <w:rsid w:val="00F45B11"/>
    <w:rsid w:val="00F464E3"/>
    <w:rsid w:val="00F47CED"/>
    <w:rsid w:val="00F50E2B"/>
    <w:rsid w:val="00F51C62"/>
    <w:rsid w:val="00F5281D"/>
    <w:rsid w:val="00F5513E"/>
    <w:rsid w:val="00F567D7"/>
    <w:rsid w:val="00F57BA0"/>
    <w:rsid w:val="00F6052D"/>
    <w:rsid w:val="00F60E97"/>
    <w:rsid w:val="00F65069"/>
    <w:rsid w:val="00F66D51"/>
    <w:rsid w:val="00F6727D"/>
    <w:rsid w:val="00F7404D"/>
    <w:rsid w:val="00F74FB0"/>
    <w:rsid w:val="00F76148"/>
    <w:rsid w:val="00F7733C"/>
    <w:rsid w:val="00F804B8"/>
    <w:rsid w:val="00F80B3B"/>
    <w:rsid w:val="00F81739"/>
    <w:rsid w:val="00F8797B"/>
    <w:rsid w:val="00F91960"/>
    <w:rsid w:val="00F91B0B"/>
    <w:rsid w:val="00F95A93"/>
    <w:rsid w:val="00F97CB4"/>
    <w:rsid w:val="00FA032D"/>
    <w:rsid w:val="00FA0869"/>
    <w:rsid w:val="00FA36A7"/>
    <w:rsid w:val="00FA60A7"/>
    <w:rsid w:val="00FB0383"/>
    <w:rsid w:val="00FB62A1"/>
    <w:rsid w:val="00FB6D28"/>
    <w:rsid w:val="00FC0046"/>
    <w:rsid w:val="00FC08A5"/>
    <w:rsid w:val="00FC1EDB"/>
    <w:rsid w:val="00FC3214"/>
    <w:rsid w:val="00FC32D9"/>
    <w:rsid w:val="00FC3FDF"/>
    <w:rsid w:val="00FC47BB"/>
    <w:rsid w:val="00FC489C"/>
    <w:rsid w:val="00FC6E86"/>
    <w:rsid w:val="00FD0F3A"/>
    <w:rsid w:val="00FD1734"/>
    <w:rsid w:val="00FD20E8"/>
    <w:rsid w:val="00FD3710"/>
    <w:rsid w:val="00FD749E"/>
    <w:rsid w:val="00FD7B47"/>
    <w:rsid w:val="00FE07B0"/>
    <w:rsid w:val="00FE2A33"/>
    <w:rsid w:val="00FE3E38"/>
    <w:rsid w:val="00FE4F02"/>
    <w:rsid w:val="00FE74B8"/>
    <w:rsid w:val="00FF082C"/>
    <w:rsid w:val="00FF12C1"/>
    <w:rsid w:val="00FF1539"/>
    <w:rsid w:val="00FF1BDE"/>
    <w:rsid w:val="00FF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81EDD02"/>
  <w15:chartTrackingRefBased/>
  <w15:docId w15:val="{018EA824-1922-46E9-9525-A66E3FC5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b/>
      <w:sz w:val="28"/>
    </w:rPr>
  </w:style>
  <w:style w:type="paragraph" w:styleId="Heading2">
    <w:name w:val="heading 2"/>
    <w:basedOn w:val="Normal"/>
    <w:next w:val="Normal"/>
    <w:qFormat/>
    <w:pPr>
      <w:keepNext/>
      <w:widowControl w:val="0"/>
      <w:outlineLvl w:val="1"/>
    </w:pPr>
    <w:rPr>
      <w:rFonts w:ascii="Arial" w:hAnsi="Arial"/>
      <w:b/>
      <w:sz w:val="14"/>
    </w:rPr>
  </w:style>
  <w:style w:type="paragraph" w:styleId="Heading3">
    <w:name w:val="heading 3"/>
    <w:basedOn w:val="Normal"/>
    <w:next w:val="Normal"/>
    <w:qFormat/>
    <w:pPr>
      <w:keepNext/>
      <w:widowControl w:val="0"/>
      <w:outlineLvl w:val="2"/>
    </w:pPr>
    <w:rPr>
      <w:rFonts w:ascii="Arial" w:hAnsi="Arial" w:cs="Arial"/>
      <w:b/>
      <w:sz w:val="10"/>
    </w:rPr>
  </w:style>
  <w:style w:type="paragraph" w:styleId="Heading4">
    <w:name w:val="heading 4"/>
    <w:basedOn w:val="Normal"/>
    <w:next w:val="Normal"/>
    <w:qFormat/>
    <w:pPr>
      <w:keepNext/>
      <w:widowControl w:val="0"/>
      <w:ind w:left="-450"/>
      <w:jc w:val="right"/>
      <w:outlineLvl w:val="3"/>
    </w:pPr>
    <w:rPr>
      <w:rFonts w:ascii="Arial" w:hAnsi="Arial"/>
      <w:b/>
      <w:bCs/>
      <w:u w:val="single"/>
    </w:rPr>
  </w:style>
  <w:style w:type="paragraph" w:styleId="Heading5">
    <w:name w:val="heading 5"/>
    <w:basedOn w:val="Normal"/>
    <w:next w:val="Normal"/>
    <w:qFormat/>
    <w:pPr>
      <w:keepNext/>
      <w:widowControl w:val="0"/>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90"/>
    </w:pPr>
    <w:rPr>
      <w:szCs w:val="24"/>
    </w:rPr>
  </w:style>
  <w:style w:type="paragraph" w:styleId="BodyText2">
    <w:name w:val="Body Text 2"/>
    <w:basedOn w:val="Normal"/>
    <w:pPr>
      <w:widowControl w:val="0"/>
    </w:pPr>
    <w:rPr>
      <w:b/>
    </w:rPr>
  </w:style>
  <w:style w:type="paragraph" w:styleId="BalloonText">
    <w:name w:val="Balloon Text"/>
    <w:basedOn w:val="Normal"/>
    <w:link w:val="BalloonTextChar"/>
    <w:uiPriority w:val="99"/>
    <w:semiHidden/>
    <w:unhideWhenUsed/>
    <w:rsid w:val="00C51E95"/>
    <w:rPr>
      <w:rFonts w:ascii="Tahoma" w:hAnsi="Tahoma"/>
      <w:sz w:val="16"/>
      <w:szCs w:val="16"/>
      <w:lang w:val="x-none" w:eastAsia="x-none"/>
    </w:rPr>
  </w:style>
  <w:style w:type="character" w:customStyle="1" w:styleId="BalloonTextChar">
    <w:name w:val="Balloon Text Char"/>
    <w:link w:val="BalloonText"/>
    <w:uiPriority w:val="99"/>
    <w:semiHidden/>
    <w:rsid w:val="00C51E95"/>
    <w:rPr>
      <w:rFonts w:ascii="Tahoma" w:hAnsi="Tahoma" w:cs="Tahoma"/>
      <w:sz w:val="16"/>
      <w:szCs w:val="16"/>
    </w:rPr>
  </w:style>
  <w:style w:type="paragraph" w:customStyle="1" w:styleId="Default">
    <w:name w:val="Default"/>
    <w:rsid w:val="003D5702"/>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033122"/>
    <w:rPr>
      <w:rFonts w:ascii="Calibri" w:eastAsia="Calibri" w:hAnsi="Calibri"/>
      <w:sz w:val="22"/>
      <w:szCs w:val="22"/>
    </w:rPr>
  </w:style>
  <w:style w:type="paragraph" w:styleId="Header">
    <w:name w:val="header"/>
    <w:basedOn w:val="Normal"/>
    <w:link w:val="HeaderChar"/>
    <w:uiPriority w:val="99"/>
    <w:unhideWhenUsed/>
    <w:rsid w:val="0065646B"/>
    <w:pPr>
      <w:tabs>
        <w:tab w:val="center" w:pos="4680"/>
        <w:tab w:val="right" w:pos="9360"/>
      </w:tabs>
    </w:pPr>
    <w:rPr>
      <w:lang w:val="x-none" w:eastAsia="x-none"/>
    </w:rPr>
  </w:style>
  <w:style w:type="character" w:customStyle="1" w:styleId="HeaderChar">
    <w:name w:val="Header Char"/>
    <w:link w:val="Header"/>
    <w:uiPriority w:val="99"/>
    <w:rsid w:val="0065646B"/>
    <w:rPr>
      <w:sz w:val="24"/>
    </w:rPr>
  </w:style>
  <w:style w:type="paragraph" w:styleId="Footer">
    <w:name w:val="footer"/>
    <w:basedOn w:val="Normal"/>
    <w:link w:val="FooterChar"/>
    <w:uiPriority w:val="99"/>
    <w:unhideWhenUsed/>
    <w:rsid w:val="0065646B"/>
    <w:pPr>
      <w:tabs>
        <w:tab w:val="center" w:pos="4680"/>
        <w:tab w:val="right" w:pos="9360"/>
      </w:tabs>
    </w:pPr>
    <w:rPr>
      <w:lang w:val="x-none" w:eastAsia="x-none"/>
    </w:rPr>
  </w:style>
  <w:style w:type="character" w:customStyle="1" w:styleId="FooterChar">
    <w:name w:val="Footer Char"/>
    <w:link w:val="Footer"/>
    <w:uiPriority w:val="99"/>
    <w:rsid w:val="0065646B"/>
    <w:rPr>
      <w:sz w:val="24"/>
    </w:rPr>
  </w:style>
  <w:style w:type="paragraph" w:styleId="CommentText">
    <w:name w:val="annotation text"/>
    <w:basedOn w:val="Normal"/>
    <w:link w:val="CommentTextChar"/>
    <w:uiPriority w:val="99"/>
    <w:semiHidden/>
    <w:unhideWhenUsed/>
    <w:rsid w:val="00A752E3"/>
    <w:pPr>
      <w:jc w:val="both"/>
    </w:pPr>
    <w:rPr>
      <w:rFonts w:eastAsia="Calibri"/>
      <w:sz w:val="20"/>
    </w:rPr>
  </w:style>
  <w:style w:type="character" w:customStyle="1" w:styleId="CommentTextChar">
    <w:name w:val="Comment Text Char"/>
    <w:link w:val="CommentText"/>
    <w:uiPriority w:val="99"/>
    <w:semiHidden/>
    <w:rsid w:val="00A752E3"/>
    <w:rPr>
      <w:rFonts w:eastAsia="Calibri"/>
    </w:rPr>
  </w:style>
  <w:style w:type="character" w:styleId="CommentReference">
    <w:name w:val="annotation reference"/>
    <w:uiPriority w:val="99"/>
    <w:semiHidden/>
    <w:unhideWhenUsed/>
    <w:rsid w:val="00A752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464">
      <w:bodyDiv w:val="1"/>
      <w:marLeft w:val="0"/>
      <w:marRight w:val="0"/>
      <w:marTop w:val="0"/>
      <w:marBottom w:val="0"/>
      <w:divBdr>
        <w:top w:val="none" w:sz="0" w:space="0" w:color="auto"/>
        <w:left w:val="none" w:sz="0" w:space="0" w:color="auto"/>
        <w:bottom w:val="none" w:sz="0" w:space="0" w:color="auto"/>
        <w:right w:val="none" w:sz="0" w:space="0" w:color="auto"/>
      </w:divBdr>
    </w:div>
    <w:div w:id="17974389">
      <w:bodyDiv w:val="1"/>
      <w:marLeft w:val="0"/>
      <w:marRight w:val="0"/>
      <w:marTop w:val="0"/>
      <w:marBottom w:val="0"/>
      <w:divBdr>
        <w:top w:val="none" w:sz="0" w:space="0" w:color="auto"/>
        <w:left w:val="none" w:sz="0" w:space="0" w:color="auto"/>
        <w:bottom w:val="none" w:sz="0" w:space="0" w:color="auto"/>
        <w:right w:val="none" w:sz="0" w:space="0" w:color="auto"/>
      </w:divBdr>
    </w:div>
    <w:div w:id="31924125">
      <w:bodyDiv w:val="1"/>
      <w:marLeft w:val="0"/>
      <w:marRight w:val="0"/>
      <w:marTop w:val="0"/>
      <w:marBottom w:val="0"/>
      <w:divBdr>
        <w:top w:val="none" w:sz="0" w:space="0" w:color="auto"/>
        <w:left w:val="none" w:sz="0" w:space="0" w:color="auto"/>
        <w:bottom w:val="none" w:sz="0" w:space="0" w:color="auto"/>
        <w:right w:val="none" w:sz="0" w:space="0" w:color="auto"/>
      </w:divBdr>
    </w:div>
    <w:div w:id="60301166">
      <w:bodyDiv w:val="1"/>
      <w:marLeft w:val="0"/>
      <w:marRight w:val="0"/>
      <w:marTop w:val="0"/>
      <w:marBottom w:val="0"/>
      <w:divBdr>
        <w:top w:val="none" w:sz="0" w:space="0" w:color="auto"/>
        <w:left w:val="none" w:sz="0" w:space="0" w:color="auto"/>
        <w:bottom w:val="none" w:sz="0" w:space="0" w:color="auto"/>
        <w:right w:val="none" w:sz="0" w:space="0" w:color="auto"/>
      </w:divBdr>
    </w:div>
    <w:div w:id="68694275">
      <w:bodyDiv w:val="1"/>
      <w:marLeft w:val="0"/>
      <w:marRight w:val="0"/>
      <w:marTop w:val="0"/>
      <w:marBottom w:val="0"/>
      <w:divBdr>
        <w:top w:val="none" w:sz="0" w:space="0" w:color="auto"/>
        <w:left w:val="none" w:sz="0" w:space="0" w:color="auto"/>
        <w:bottom w:val="none" w:sz="0" w:space="0" w:color="auto"/>
        <w:right w:val="none" w:sz="0" w:space="0" w:color="auto"/>
      </w:divBdr>
    </w:div>
    <w:div w:id="71784427">
      <w:bodyDiv w:val="1"/>
      <w:marLeft w:val="0"/>
      <w:marRight w:val="0"/>
      <w:marTop w:val="0"/>
      <w:marBottom w:val="0"/>
      <w:divBdr>
        <w:top w:val="none" w:sz="0" w:space="0" w:color="auto"/>
        <w:left w:val="none" w:sz="0" w:space="0" w:color="auto"/>
        <w:bottom w:val="none" w:sz="0" w:space="0" w:color="auto"/>
        <w:right w:val="none" w:sz="0" w:space="0" w:color="auto"/>
      </w:divBdr>
    </w:div>
    <w:div w:id="72363617">
      <w:bodyDiv w:val="1"/>
      <w:marLeft w:val="0"/>
      <w:marRight w:val="0"/>
      <w:marTop w:val="0"/>
      <w:marBottom w:val="0"/>
      <w:divBdr>
        <w:top w:val="none" w:sz="0" w:space="0" w:color="auto"/>
        <w:left w:val="none" w:sz="0" w:space="0" w:color="auto"/>
        <w:bottom w:val="none" w:sz="0" w:space="0" w:color="auto"/>
        <w:right w:val="none" w:sz="0" w:space="0" w:color="auto"/>
      </w:divBdr>
    </w:div>
    <w:div w:id="98835167">
      <w:bodyDiv w:val="1"/>
      <w:marLeft w:val="0"/>
      <w:marRight w:val="0"/>
      <w:marTop w:val="0"/>
      <w:marBottom w:val="0"/>
      <w:divBdr>
        <w:top w:val="none" w:sz="0" w:space="0" w:color="auto"/>
        <w:left w:val="none" w:sz="0" w:space="0" w:color="auto"/>
        <w:bottom w:val="none" w:sz="0" w:space="0" w:color="auto"/>
        <w:right w:val="none" w:sz="0" w:space="0" w:color="auto"/>
      </w:divBdr>
    </w:div>
    <w:div w:id="102455366">
      <w:bodyDiv w:val="1"/>
      <w:marLeft w:val="0"/>
      <w:marRight w:val="0"/>
      <w:marTop w:val="0"/>
      <w:marBottom w:val="0"/>
      <w:divBdr>
        <w:top w:val="none" w:sz="0" w:space="0" w:color="auto"/>
        <w:left w:val="none" w:sz="0" w:space="0" w:color="auto"/>
        <w:bottom w:val="none" w:sz="0" w:space="0" w:color="auto"/>
        <w:right w:val="none" w:sz="0" w:space="0" w:color="auto"/>
      </w:divBdr>
    </w:div>
    <w:div w:id="109904630">
      <w:bodyDiv w:val="1"/>
      <w:marLeft w:val="0"/>
      <w:marRight w:val="0"/>
      <w:marTop w:val="0"/>
      <w:marBottom w:val="0"/>
      <w:divBdr>
        <w:top w:val="none" w:sz="0" w:space="0" w:color="auto"/>
        <w:left w:val="none" w:sz="0" w:space="0" w:color="auto"/>
        <w:bottom w:val="none" w:sz="0" w:space="0" w:color="auto"/>
        <w:right w:val="none" w:sz="0" w:space="0" w:color="auto"/>
      </w:divBdr>
    </w:div>
    <w:div w:id="184368527">
      <w:bodyDiv w:val="1"/>
      <w:marLeft w:val="0"/>
      <w:marRight w:val="0"/>
      <w:marTop w:val="0"/>
      <w:marBottom w:val="0"/>
      <w:divBdr>
        <w:top w:val="none" w:sz="0" w:space="0" w:color="auto"/>
        <w:left w:val="none" w:sz="0" w:space="0" w:color="auto"/>
        <w:bottom w:val="none" w:sz="0" w:space="0" w:color="auto"/>
        <w:right w:val="none" w:sz="0" w:space="0" w:color="auto"/>
      </w:divBdr>
    </w:div>
    <w:div w:id="236404423">
      <w:bodyDiv w:val="1"/>
      <w:marLeft w:val="0"/>
      <w:marRight w:val="0"/>
      <w:marTop w:val="0"/>
      <w:marBottom w:val="0"/>
      <w:divBdr>
        <w:top w:val="none" w:sz="0" w:space="0" w:color="auto"/>
        <w:left w:val="none" w:sz="0" w:space="0" w:color="auto"/>
        <w:bottom w:val="none" w:sz="0" w:space="0" w:color="auto"/>
        <w:right w:val="none" w:sz="0" w:space="0" w:color="auto"/>
      </w:divBdr>
    </w:div>
    <w:div w:id="245502758">
      <w:bodyDiv w:val="1"/>
      <w:marLeft w:val="0"/>
      <w:marRight w:val="0"/>
      <w:marTop w:val="0"/>
      <w:marBottom w:val="0"/>
      <w:divBdr>
        <w:top w:val="none" w:sz="0" w:space="0" w:color="auto"/>
        <w:left w:val="none" w:sz="0" w:space="0" w:color="auto"/>
        <w:bottom w:val="none" w:sz="0" w:space="0" w:color="auto"/>
        <w:right w:val="none" w:sz="0" w:space="0" w:color="auto"/>
      </w:divBdr>
    </w:div>
    <w:div w:id="250087716">
      <w:bodyDiv w:val="1"/>
      <w:marLeft w:val="0"/>
      <w:marRight w:val="0"/>
      <w:marTop w:val="0"/>
      <w:marBottom w:val="0"/>
      <w:divBdr>
        <w:top w:val="none" w:sz="0" w:space="0" w:color="auto"/>
        <w:left w:val="none" w:sz="0" w:space="0" w:color="auto"/>
        <w:bottom w:val="none" w:sz="0" w:space="0" w:color="auto"/>
        <w:right w:val="none" w:sz="0" w:space="0" w:color="auto"/>
      </w:divBdr>
    </w:div>
    <w:div w:id="257494720">
      <w:bodyDiv w:val="1"/>
      <w:marLeft w:val="0"/>
      <w:marRight w:val="0"/>
      <w:marTop w:val="0"/>
      <w:marBottom w:val="0"/>
      <w:divBdr>
        <w:top w:val="none" w:sz="0" w:space="0" w:color="auto"/>
        <w:left w:val="none" w:sz="0" w:space="0" w:color="auto"/>
        <w:bottom w:val="none" w:sz="0" w:space="0" w:color="auto"/>
        <w:right w:val="none" w:sz="0" w:space="0" w:color="auto"/>
      </w:divBdr>
    </w:div>
    <w:div w:id="270750381">
      <w:bodyDiv w:val="1"/>
      <w:marLeft w:val="0"/>
      <w:marRight w:val="0"/>
      <w:marTop w:val="0"/>
      <w:marBottom w:val="0"/>
      <w:divBdr>
        <w:top w:val="none" w:sz="0" w:space="0" w:color="auto"/>
        <w:left w:val="none" w:sz="0" w:space="0" w:color="auto"/>
        <w:bottom w:val="none" w:sz="0" w:space="0" w:color="auto"/>
        <w:right w:val="none" w:sz="0" w:space="0" w:color="auto"/>
      </w:divBdr>
    </w:div>
    <w:div w:id="273171542">
      <w:bodyDiv w:val="1"/>
      <w:marLeft w:val="0"/>
      <w:marRight w:val="0"/>
      <w:marTop w:val="0"/>
      <w:marBottom w:val="0"/>
      <w:divBdr>
        <w:top w:val="none" w:sz="0" w:space="0" w:color="auto"/>
        <w:left w:val="none" w:sz="0" w:space="0" w:color="auto"/>
        <w:bottom w:val="none" w:sz="0" w:space="0" w:color="auto"/>
        <w:right w:val="none" w:sz="0" w:space="0" w:color="auto"/>
      </w:divBdr>
    </w:div>
    <w:div w:id="286473242">
      <w:bodyDiv w:val="1"/>
      <w:marLeft w:val="0"/>
      <w:marRight w:val="0"/>
      <w:marTop w:val="0"/>
      <w:marBottom w:val="0"/>
      <w:divBdr>
        <w:top w:val="none" w:sz="0" w:space="0" w:color="auto"/>
        <w:left w:val="none" w:sz="0" w:space="0" w:color="auto"/>
        <w:bottom w:val="none" w:sz="0" w:space="0" w:color="auto"/>
        <w:right w:val="none" w:sz="0" w:space="0" w:color="auto"/>
      </w:divBdr>
    </w:div>
    <w:div w:id="300309318">
      <w:bodyDiv w:val="1"/>
      <w:marLeft w:val="0"/>
      <w:marRight w:val="0"/>
      <w:marTop w:val="0"/>
      <w:marBottom w:val="0"/>
      <w:divBdr>
        <w:top w:val="none" w:sz="0" w:space="0" w:color="auto"/>
        <w:left w:val="none" w:sz="0" w:space="0" w:color="auto"/>
        <w:bottom w:val="none" w:sz="0" w:space="0" w:color="auto"/>
        <w:right w:val="none" w:sz="0" w:space="0" w:color="auto"/>
      </w:divBdr>
    </w:div>
    <w:div w:id="336152438">
      <w:bodyDiv w:val="1"/>
      <w:marLeft w:val="0"/>
      <w:marRight w:val="0"/>
      <w:marTop w:val="0"/>
      <w:marBottom w:val="0"/>
      <w:divBdr>
        <w:top w:val="none" w:sz="0" w:space="0" w:color="auto"/>
        <w:left w:val="none" w:sz="0" w:space="0" w:color="auto"/>
        <w:bottom w:val="none" w:sz="0" w:space="0" w:color="auto"/>
        <w:right w:val="none" w:sz="0" w:space="0" w:color="auto"/>
      </w:divBdr>
    </w:div>
    <w:div w:id="337781190">
      <w:bodyDiv w:val="1"/>
      <w:marLeft w:val="0"/>
      <w:marRight w:val="0"/>
      <w:marTop w:val="0"/>
      <w:marBottom w:val="0"/>
      <w:divBdr>
        <w:top w:val="none" w:sz="0" w:space="0" w:color="auto"/>
        <w:left w:val="none" w:sz="0" w:space="0" w:color="auto"/>
        <w:bottom w:val="none" w:sz="0" w:space="0" w:color="auto"/>
        <w:right w:val="none" w:sz="0" w:space="0" w:color="auto"/>
      </w:divBdr>
    </w:div>
    <w:div w:id="422383574">
      <w:bodyDiv w:val="1"/>
      <w:marLeft w:val="0"/>
      <w:marRight w:val="0"/>
      <w:marTop w:val="0"/>
      <w:marBottom w:val="0"/>
      <w:divBdr>
        <w:top w:val="none" w:sz="0" w:space="0" w:color="auto"/>
        <w:left w:val="none" w:sz="0" w:space="0" w:color="auto"/>
        <w:bottom w:val="none" w:sz="0" w:space="0" w:color="auto"/>
        <w:right w:val="none" w:sz="0" w:space="0" w:color="auto"/>
      </w:divBdr>
    </w:div>
    <w:div w:id="541136051">
      <w:bodyDiv w:val="1"/>
      <w:marLeft w:val="0"/>
      <w:marRight w:val="0"/>
      <w:marTop w:val="0"/>
      <w:marBottom w:val="0"/>
      <w:divBdr>
        <w:top w:val="none" w:sz="0" w:space="0" w:color="auto"/>
        <w:left w:val="none" w:sz="0" w:space="0" w:color="auto"/>
        <w:bottom w:val="none" w:sz="0" w:space="0" w:color="auto"/>
        <w:right w:val="none" w:sz="0" w:space="0" w:color="auto"/>
      </w:divBdr>
    </w:div>
    <w:div w:id="568728765">
      <w:bodyDiv w:val="1"/>
      <w:marLeft w:val="0"/>
      <w:marRight w:val="0"/>
      <w:marTop w:val="0"/>
      <w:marBottom w:val="0"/>
      <w:divBdr>
        <w:top w:val="none" w:sz="0" w:space="0" w:color="auto"/>
        <w:left w:val="none" w:sz="0" w:space="0" w:color="auto"/>
        <w:bottom w:val="none" w:sz="0" w:space="0" w:color="auto"/>
        <w:right w:val="none" w:sz="0" w:space="0" w:color="auto"/>
      </w:divBdr>
    </w:div>
    <w:div w:id="642268874">
      <w:bodyDiv w:val="1"/>
      <w:marLeft w:val="0"/>
      <w:marRight w:val="0"/>
      <w:marTop w:val="0"/>
      <w:marBottom w:val="0"/>
      <w:divBdr>
        <w:top w:val="none" w:sz="0" w:space="0" w:color="auto"/>
        <w:left w:val="none" w:sz="0" w:space="0" w:color="auto"/>
        <w:bottom w:val="none" w:sz="0" w:space="0" w:color="auto"/>
        <w:right w:val="none" w:sz="0" w:space="0" w:color="auto"/>
      </w:divBdr>
    </w:div>
    <w:div w:id="693001383">
      <w:bodyDiv w:val="1"/>
      <w:marLeft w:val="0"/>
      <w:marRight w:val="0"/>
      <w:marTop w:val="0"/>
      <w:marBottom w:val="0"/>
      <w:divBdr>
        <w:top w:val="none" w:sz="0" w:space="0" w:color="auto"/>
        <w:left w:val="none" w:sz="0" w:space="0" w:color="auto"/>
        <w:bottom w:val="none" w:sz="0" w:space="0" w:color="auto"/>
        <w:right w:val="none" w:sz="0" w:space="0" w:color="auto"/>
      </w:divBdr>
    </w:div>
    <w:div w:id="778262347">
      <w:bodyDiv w:val="1"/>
      <w:marLeft w:val="0"/>
      <w:marRight w:val="0"/>
      <w:marTop w:val="0"/>
      <w:marBottom w:val="0"/>
      <w:divBdr>
        <w:top w:val="none" w:sz="0" w:space="0" w:color="auto"/>
        <w:left w:val="none" w:sz="0" w:space="0" w:color="auto"/>
        <w:bottom w:val="none" w:sz="0" w:space="0" w:color="auto"/>
        <w:right w:val="none" w:sz="0" w:space="0" w:color="auto"/>
      </w:divBdr>
    </w:div>
    <w:div w:id="781415408">
      <w:bodyDiv w:val="1"/>
      <w:marLeft w:val="0"/>
      <w:marRight w:val="0"/>
      <w:marTop w:val="0"/>
      <w:marBottom w:val="0"/>
      <w:divBdr>
        <w:top w:val="none" w:sz="0" w:space="0" w:color="auto"/>
        <w:left w:val="none" w:sz="0" w:space="0" w:color="auto"/>
        <w:bottom w:val="none" w:sz="0" w:space="0" w:color="auto"/>
        <w:right w:val="none" w:sz="0" w:space="0" w:color="auto"/>
      </w:divBdr>
    </w:div>
    <w:div w:id="800348662">
      <w:bodyDiv w:val="1"/>
      <w:marLeft w:val="0"/>
      <w:marRight w:val="0"/>
      <w:marTop w:val="0"/>
      <w:marBottom w:val="0"/>
      <w:divBdr>
        <w:top w:val="none" w:sz="0" w:space="0" w:color="auto"/>
        <w:left w:val="none" w:sz="0" w:space="0" w:color="auto"/>
        <w:bottom w:val="none" w:sz="0" w:space="0" w:color="auto"/>
        <w:right w:val="none" w:sz="0" w:space="0" w:color="auto"/>
      </w:divBdr>
    </w:div>
    <w:div w:id="821115726">
      <w:bodyDiv w:val="1"/>
      <w:marLeft w:val="0"/>
      <w:marRight w:val="0"/>
      <w:marTop w:val="0"/>
      <w:marBottom w:val="0"/>
      <w:divBdr>
        <w:top w:val="none" w:sz="0" w:space="0" w:color="auto"/>
        <w:left w:val="none" w:sz="0" w:space="0" w:color="auto"/>
        <w:bottom w:val="none" w:sz="0" w:space="0" w:color="auto"/>
        <w:right w:val="none" w:sz="0" w:space="0" w:color="auto"/>
      </w:divBdr>
    </w:div>
    <w:div w:id="849370253">
      <w:bodyDiv w:val="1"/>
      <w:marLeft w:val="0"/>
      <w:marRight w:val="0"/>
      <w:marTop w:val="0"/>
      <w:marBottom w:val="0"/>
      <w:divBdr>
        <w:top w:val="none" w:sz="0" w:space="0" w:color="auto"/>
        <w:left w:val="none" w:sz="0" w:space="0" w:color="auto"/>
        <w:bottom w:val="none" w:sz="0" w:space="0" w:color="auto"/>
        <w:right w:val="none" w:sz="0" w:space="0" w:color="auto"/>
      </w:divBdr>
    </w:div>
    <w:div w:id="885600879">
      <w:bodyDiv w:val="1"/>
      <w:marLeft w:val="0"/>
      <w:marRight w:val="0"/>
      <w:marTop w:val="0"/>
      <w:marBottom w:val="0"/>
      <w:divBdr>
        <w:top w:val="none" w:sz="0" w:space="0" w:color="auto"/>
        <w:left w:val="none" w:sz="0" w:space="0" w:color="auto"/>
        <w:bottom w:val="none" w:sz="0" w:space="0" w:color="auto"/>
        <w:right w:val="none" w:sz="0" w:space="0" w:color="auto"/>
      </w:divBdr>
    </w:div>
    <w:div w:id="915549929">
      <w:bodyDiv w:val="1"/>
      <w:marLeft w:val="0"/>
      <w:marRight w:val="0"/>
      <w:marTop w:val="0"/>
      <w:marBottom w:val="0"/>
      <w:divBdr>
        <w:top w:val="none" w:sz="0" w:space="0" w:color="auto"/>
        <w:left w:val="none" w:sz="0" w:space="0" w:color="auto"/>
        <w:bottom w:val="none" w:sz="0" w:space="0" w:color="auto"/>
        <w:right w:val="none" w:sz="0" w:space="0" w:color="auto"/>
      </w:divBdr>
    </w:div>
    <w:div w:id="923340284">
      <w:bodyDiv w:val="1"/>
      <w:marLeft w:val="0"/>
      <w:marRight w:val="0"/>
      <w:marTop w:val="0"/>
      <w:marBottom w:val="0"/>
      <w:divBdr>
        <w:top w:val="none" w:sz="0" w:space="0" w:color="auto"/>
        <w:left w:val="none" w:sz="0" w:space="0" w:color="auto"/>
        <w:bottom w:val="none" w:sz="0" w:space="0" w:color="auto"/>
        <w:right w:val="none" w:sz="0" w:space="0" w:color="auto"/>
      </w:divBdr>
    </w:div>
    <w:div w:id="929238337">
      <w:bodyDiv w:val="1"/>
      <w:marLeft w:val="0"/>
      <w:marRight w:val="0"/>
      <w:marTop w:val="0"/>
      <w:marBottom w:val="0"/>
      <w:divBdr>
        <w:top w:val="none" w:sz="0" w:space="0" w:color="auto"/>
        <w:left w:val="none" w:sz="0" w:space="0" w:color="auto"/>
        <w:bottom w:val="none" w:sz="0" w:space="0" w:color="auto"/>
        <w:right w:val="none" w:sz="0" w:space="0" w:color="auto"/>
      </w:divBdr>
    </w:div>
    <w:div w:id="959998819">
      <w:bodyDiv w:val="1"/>
      <w:marLeft w:val="0"/>
      <w:marRight w:val="0"/>
      <w:marTop w:val="0"/>
      <w:marBottom w:val="0"/>
      <w:divBdr>
        <w:top w:val="none" w:sz="0" w:space="0" w:color="auto"/>
        <w:left w:val="none" w:sz="0" w:space="0" w:color="auto"/>
        <w:bottom w:val="none" w:sz="0" w:space="0" w:color="auto"/>
        <w:right w:val="none" w:sz="0" w:space="0" w:color="auto"/>
      </w:divBdr>
    </w:div>
    <w:div w:id="975839135">
      <w:bodyDiv w:val="1"/>
      <w:marLeft w:val="0"/>
      <w:marRight w:val="0"/>
      <w:marTop w:val="0"/>
      <w:marBottom w:val="0"/>
      <w:divBdr>
        <w:top w:val="none" w:sz="0" w:space="0" w:color="auto"/>
        <w:left w:val="none" w:sz="0" w:space="0" w:color="auto"/>
        <w:bottom w:val="none" w:sz="0" w:space="0" w:color="auto"/>
        <w:right w:val="none" w:sz="0" w:space="0" w:color="auto"/>
      </w:divBdr>
    </w:div>
    <w:div w:id="982924670">
      <w:bodyDiv w:val="1"/>
      <w:marLeft w:val="0"/>
      <w:marRight w:val="0"/>
      <w:marTop w:val="0"/>
      <w:marBottom w:val="0"/>
      <w:divBdr>
        <w:top w:val="none" w:sz="0" w:space="0" w:color="auto"/>
        <w:left w:val="none" w:sz="0" w:space="0" w:color="auto"/>
        <w:bottom w:val="none" w:sz="0" w:space="0" w:color="auto"/>
        <w:right w:val="none" w:sz="0" w:space="0" w:color="auto"/>
      </w:divBdr>
    </w:div>
    <w:div w:id="1008602507">
      <w:bodyDiv w:val="1"/>
      <w:marLeft w:val="0"/>
      <w:marRight w:val="0"/>
      <w:marTop w:val="0"/>
      <w:marBottom w:val="0"/>
      <w:divBdr>
        <w:top w:val="none" w:sz="0" w:space="0" w:color="auto"/>
        <w:left w:val="none" w:sz="0" w:space="0" w:color="auto"/>
        <w:bottom w:val="none" w:sz="0" w:space="0" w:color="auto"/>
        <w:right w:val="none" w:sz="0" w:space="0" w:color="auto"/>
      </w:divBdr>
    </w:div>
    <w:div w:id="1161703210">
      <w:bodyDiv w:val="1"/>
      <w:marLeft w:val="0"/>
      <w:marRight w:val="0"/>
      <w:marTop w:val="0"/>
      <w:marBottom w:val="0"/>
      <w:divBdr>
        <w:top w:val="none" w:sz="0" w:space="0" w:color="auto"/>
        <w:left w:val="none" w:sz="0" w:space="0" w:color="auto"/>
        <w:bottom w:val="none" w:sz="0" w:space="0" w:color="auto"/>
        <w:right w:val="none" w:sz="0" w:space="0" w:color="auto"/>
      </w:divBdr>
    </w:div>
    <w:div w:id="1167525809">
      <w:bodyDiv w:val="1"/>
      <w:marLeft w:val="0"/>
      <w:marRight w:val="0"/>
      <w:marTop w:val="0"/>
      <w:marBottom w:val="0"/>
      <w:divBdr>
        <w:top w:val="none" w:sz="0" w:space="0" w:color="auto"/>
        <w:left w:val="none" w:sz="0" w:space="0" w:color="auto"/>
        <w:bottom w:val="none" w:sz="0" w:space="0" w:color="auto"/>
        <w:right w:val="none" w:sz="0" w:space="0" w:color="auto"/>
      </w:divBdr>
    </w:div>
    <w:div w:id="1193303897">
      <w:bodyDiv w:val="1"/>
      <w:marLeft w:val="0"/>
      <w:marRight w:val="0"/>
      <w:marTop w:val="0"/>
      <w:marBottom w:val="0"/>
      <w:divBdr>
        <w:top w:val="none" w:sz="0" w:space="0" w:color="auto"/>
        <w:left w:val="none" w:sz="0" w:space="0" w:color="auto"/>
        <w:bottom w:val="none" w:sz="0" w:space="0" w:color="auto"/>
        <w:right w:val="none" w:sz="0" w:space="0" w:color="auto"/>
      </w:divBdr>
    </w:div>
    <w:div w:id="1197698530">
      <w:bodyDiv w:val="1"/>
      <w:marLeft w:val="0"/>
      <w:marRight w:val="0"/>
      <w:marTop w:val="0"/>
      <w:marBottom w:val="0"/>
      <w:divBdr>
        <w:top w:val="none" w:sz="0" w:space="0" w:color="auto"/>
        <w:left w:val="none" w:sz="0" w:space="0" w:color="auto"/>
        <w:bottom w:val="none" w:sz="0" w:space="0" w:color="auto"/>
        <w:right w:val="none" w:sz="0" w:space="0" w:color="auto"/>
      </w:divBdr>
    </w:div>
    <w:div w:id="1198397463">
      <w:bodyDiv w:val="1"/>
      <w:marLeft w:val="0"/>
      <w:marRight w:val="0"/>
      <w:marTop w:val="0"/>
      <w:marBottom w:val="0"/>
      <w:divBdr>
        <w:top w:val="none" w:sz="0" w:space="0" w:color="auto"/>
        <w:left w:val="none" w:sz="0" w:space="0" w:color="auto"/>
        <w:bottom w:val="none" w:sz="0" w:space="0" w:color="auto"/>
        <w:right w:val="none" w:sz="0" w:space="0" w:color="auto"/>
      </w:divBdr>
    </w:div>
    <w:div w:id="1255939218">
      <w:bodyDiv w:val="1"/>
      <w:marLeft w:val="0"/>
      <w:marRight w:val="0"/>
      <w:marTop w:val="0"/>
      <w:marBottom w:val="0"/>
      <w:divBdr>
        <w:top w:val="none" w:sz="0" w:space="0" w:color="auto"/>
        <w:left w:val="none" w:sz="0" w:space="0" w:color="auto"/>
        <w:bottom w:val="none" w:sz="0" w:space="0" w:color="auto"/>
        <w:right w:val="none" w:sz="0" w:space="0" w:color="auto"/>
      </w:divBdr>
    </w:div>
    <w:div w:id="1258177266">
      <w:bodyDiv w:val="1"/>
      <w:marLeft w:val="0"/>
      <w:marRight w:val="0"/>
      <w:marTop w:val="0"/>
      <w:marBottom w:val="0"/>
      <w:divBdr>
        <w:top w:val="none" w:sz="0" w:space="0" w:color="auto"/>
        <w:left w:val="none" w:sz="0" w:space="0" w:color="auto"/>
        <w:bottom w:val="none" w:sz="0" w:space="0" w:color="auto"/>
        <w:right w:val="none" w:sz="0" w:space="0" w:color="auto"/>
      </w:divBdr>
    </w:div>
    <w:div w:id="1269199323">
      <w:bodyDiv w:val="1"/>
      <w:marLeft w:val="0"/>
      <w:marRight w:val="0"/>
      <w:marTop w:val="0"/>
      <w:marBottom w:val="0"/>
      <w:divBdr>
        <w:top w:val="none" w:sz="0" w:space="0" w:color="auto"/>
        <w:left w:val="none" w:sz="0" w:space="0" w:color="auto"/>
        <w:bottom w:val="none" w:sz="0" w:space="0" w:color="auto"/>
        <w:right w:val="none" w:sz="0" w:space="0" w:color="auto"/>
      </w:divBdr>
    </w:div>
    <w:div w:id="1275405369">
      <w:bodyDiv w:val="1"/>
      <w:marLeft w:val="0"/>
      <w:marRight w:val="0"/>
      <w:marTop w:val="0"/>
      <w:marBottom w:val="0"/>
      <w:divBdr>
        <w:top w:val="none" w:sz="0" w:space="0" w:color="auto"/>
        <w:left w:val="none" w:sz="0" w:space="0" w:color="auto"/>
        <w:bottom w:val="none" w:sz="0" w:space="0" w:color="auto"/>
        <w:right w:val="none" w:sz="0" w:space="0" w:color="auto"/>
      </w:divBdr>
    </w:div>
    <w:div w:id="1293287586">
      <w:bodyDiv w:val="1"/>
      <w:marLeft w:val="0"/>
      <w:marRight w:val="0"/>
      <w:marTop w:val="0"/>
      <w:marBottom w:val="0"/>
      <w:divBdr>
        <w:top w:val="none" w:sz="0" w:space="0" w:color="auto"/>
        <w:left w:val="none" w:sz="0" w:space="0" w:color="auto"/>
        <w:bottom w:val="none" w:sz="0" w:space="0" w:color="auto"/>
        <w:right w:val="none" w:sz="0" w:space="0" w:color="auto"/>
      </w:divBdr>
    </w:div>
    <w:div w:id="1324240016">
      <w:bodyDiv w:val="1"/>
      <w:marLeft w:val="0"/>
      <w:marRight w:val="0"/>
      <w:marTop w:val="0"/>
      <w:marBottom w:val="0"/>
      <w:divBdr>
        <w:top w:val="none" w:sz="0" w:space="0" w:color="auto"/>
        <w:left w:val="none" w:sz="0" w:space="0" w:color="auto"/>
        <w:bottom w:val="none" w:sz="0" w:space="0" w:color="auto"/>
        <w:right w:val="none" w:sz="0" w:space="0" w:color="auto"/>
      </w:divBdr>
    </w:div>
    <w:div w:id="1382948435">
      <w:bodyDiv w:val="1"/>
      <w:marLeft w:val="0"/>
      <w:marRight w:val="0"/>
      <w:marTop w:val="0"/>
      <w:marBottom w:val="0"/>
      <w:divBdr>
        <w:top w:val="none" w:sz="0" w:space="0" w:color="auto"/>
        <w:left w:val="none" w:sz="0" w:space="0" w:color="auto"/>
        <w:bottom w:val="none" w:sz="0" w:space="0" w:color="auto"/>
        <w:right w:val="none" w:sz="0" w:space="0" w:color="auto"/>
      </w:divBdr>
    </w:div>
    <w:div w:id="1397707586">
      <w:bodyDiv w:val="1"/>
      <w:marLeft w:val="0"/>
      <w:marRight w:val="0"/>
      <w:marTop w:val="0"/>
      <w:marBottom w:val="0"/>
      <w:divBdr>
        <w:top w:val="none" w:sz="0" w:space="0" w:color="auto"/>
        <w:left w:val="none" w:sz="0" w:space="0" w:color="auto"/>
        <w:bottom w:val="none" w:sz="0" w:space="0" w:color="auto"/>
        <w:right w:val="none" w:sz="0" w:space="0" w:color="auto"/>
      </w:divBdr>
    </w:div>
    <w:div w:id="1562054740">
      <w:bodyDiv w:val="1"/>
      <w:marLeft w:val="0"/>
      <w:marRight w:val="0"/>
      <w:marTop w:val="0"/>
      <w:marBottom w:val="0"/>
      <w:divBdr>
        <w:top w:val="none" w:sz="0" w:space="0" w:color="auto"/>
        <w:left w:val="none" w:sz="0" w:space="0" w:color="auto"/>
        <w:bottom w:val="none" w:sz="0" w:space="0" w:color="auto"/>
        <w:right w:val="none" w:sz="0" w:space="0" w:color="auto"/>
      </w:divBdr>
    </w:div>
    <w:div w:id="1583372914">
      <w:bodyDiv w:val="1"/>
      <w:marLeft w:val="0"/>
      <w:marRight w:val="0"/>
      <w:marTop w:val="0"/>
      <w:marBottom w:val="0"/>
      <w:divBdr>
        <w:top w:val="none" w:sz="0" w:space="0" w:color="auto"/>
        <w:left w:val="none" w:sz="0" w:space="0" w:color="auto"/>
        <w:bottom w:val="none" w:sz="0" w:space="0" w:color="auto"/>
        <w:right w:val="none" w:sz="0" w:space="0" w:color="auto"/>
      </w:divBdr>
    </w:div>
    <w:div w:id="1586259414">
      <w:bodyDiv w:val="1"/>
      <w:marLeft w:val="0"/>
      <w:marRight w:val="0"/>
      <w:marTop w:val="0"/>
      <w:marBottom w:val="0"/>
      <w:divBdr>
        <w:top w:val="none" w:sz="0" w:space="0" w:color="auto"/>
        <w:left w:val="none" w:sz="0" w:space="0" w:color="auto"/>
        <w:bottom w:val="none" w:sz="0" w:space="0" w:color="auto"/>
        <w:right w:val="none" w:sz="0" w:space="0" w:color="auto"/>
      </w:divBdr>
    </w:div>
    <w:div w:id="1588493231">
      <w:bodyDiv w:val="1"/>
      <w:marLeft w:val="0"/>
      <w:marRight w:val="0"/>
      <w:marTop w:val="0"/>
      <w:marBottom w:val="0"/>
      <w:divBdr>
        <w:top w:val="none" w:sz="0" w:space="0" w:color="auto"/>
        <w:left w:val="none" w:sz="0" w:space="0" w:color="auto"/>
        <w:bottom w:val="none" w:sz="0" w:space="0" w:color="auto"/>
        <w:right w:val="none" w:sz="0" w:space="0" w:color="auto"/>
      </w:divBdr>
    </w:div>
    <w:div w:id="1614552500">
      <w:bodyDiv w:val="1"/>
      <w:marLeft w:val="0"/>
      <w:marRight w:val="0"/>
      <w:marTop w:val="0"/>
      <w:marBottom w:val="0"/>
      <w:divBdr>
        <w:top w:val="none" w:sz="0" w:space="0" w:color="auto"/>
        <w:left w:val="none" w:sz="0" w:space="0" w:color="auto"/>
        <w:bottom w:val="none" w:sz="0" w:space="0" w:color="auto"/>
        <w:right w:val="none" w:sz="0" w:space="0" w:color="auto"/>
      </w:divBdr>
    </w:div>
    <w:div w:id="1658067706">
      <w:bodyDiv w:val="1"/>
      <w:marLeft w:val="0"/>
      <w:marRight w:val="0"/>
      <w:marTop w:val="0"/>
      <w:marBottom w:val="0"/>
      <w:divBdr>
        <w:top w:val="none" w:sz="0" w:space="0" w:color="auto"/>
        <w:left w:val="none" w:sz="0" w:space="0" w:color="auto"/>
        <w:bottom w:val="none" w:sz="0" w:space="0" w:color="auto"/>
        <w:right w:val="none" w:sz="0" w:space="0" w:color="auto"/>
      </w:divBdr>
    </w:div>
    <w:div w:id="1658263749">
      <w:bodyDiv w:val="1"/>
      <w:marLeft w:val="0"/>
      <w:marRight w:val="0"/>
      <w:marTop w:val="0"/>
      <w:marBottom w:val="0"/>
      <w:divBdr>
        <w:top w:val="none" w:sz="0" w:space="0" w:color="auto"/>
        <w:left w:val="none" w:sz="0" w:space="0" w:color="auto"/>
        <w:bottom w:val="none" w:sz="0" w:space="0" w:color="auto"/>
        <w:right w:val="none" w:sz="0" w:space="0" w:color="auto"/>
      </w:divBdr>
    </w:div>
    <w:div w:id="1660500348">
      <w:bodyDiv w:val="1"/>
      <w:marLeft w:val="0"/>
      <w:marRight w:val="0"/>
      <w:marTop w:val="0"/>
      <w:marBottom w:val="0"/>
      <w:divBdr>
        <w:top w:val="none" w:sz="0" w:space="0" w:color="auto"/>
        <w:left w:val="none" w:sz="0" w:space="0" w:color="auto"/>
        <w:bottom w:val="none" w:sz="0" w:space="0" w:color="auto"/>
        <w:right w:val="none" w:sz="0" w:space="0" w:color="auto"/>
      </w:divBdr>
    </w:div>
    <w:div w:id="1718971399">
      <w:bodyDiv w:val="1"/>
      <w:marLeft w:val="0"/>
      <w:marRight w:val="0"/>
      <w:marTop w:val="0"/>
      <w:marBottom w:val="0"/>
      <w:divBdr>
        <w:top w:val="none" w:sz="0" w:space="0" w:color="auto"/>
        <w:left w:val="none" w:sz="0" w:space="0" w:color="auto"/>
        <w:bottom w:val="none" w:sz="0" w:space="0" w:color="auto"/>
        <w:right w:val="none" w:sz="0" w:space="0" w:color="auto"/>
      </w:divBdr>
    </w:div>
    <w:div w:id="1765419973">
      <w:bodyDiv w:val="1"/>
      <w:marLeft w:val="0"/>
      <w:marRight w:val="0"/>
      <w:marTop w:val="0"/>
      <w:marBottom w:val="0"/>
      <w:divBdr>
        <w:top w:val="none" w:sz="0" w:space="0" w:color="auto"/>
        <w:left w:val="none" w:sz="0" w:space="0" w:color="auto"/>
        <w:bottom w:val="none" w:sz="0" w:space="0" w:color="auto"/>
        <w:right w:val="none" w:sz="0" w:space="0" w:color="auto"/>
      </w:divBdr>
    </w:div>
    <w:div w:id="1837647003">
      <w:bodyDiv w:val="1"/>
      <w:marLeft w:val="0"/>
      <w:marRight w:val="0"/>
      <w:marTop w:val="0"/>
      <w:marBottom w:val="0"/>
      <w:divBdr>
        <w:top w:val="none" w:sz="0" w:space="0" w:color="auto"/>
        <w:left w:val="none" w:sz="0" w:space="0" w:color="auto"/>
        <w:bottom w:val="none" w:sz="0" w:space="0" w:color="auto"/>
        <w:right w:val="none" w:sz="0" w:space="0" w:color="auto"/>
      </w:divBdr>
    </w:div>
    <w:div w:id="1846165187">
      <w:bodyDiv w:val="1"/>
      <w:marLeft w:val="0"/>
      <w:marRight w:val="0"/>
      <w:marTop w:val="0"/>
      <w:marBottom w:val="0"/>
      <w:divBdr>
        <w:top w:val="none" w:sz="0" w:space="0" w:color="auto"/>
        <w:left w:val="none" w:sz="0" w:space="0" w:color="auto"/>
        <w:bottom w:val="none" w:sz="0" w:space="0" w:color="auto"/>
        <w:right w:val="none" w:sz="0" w:space="0" w:color="auto"/>
      </w:divBdr>
    </w:div>
    <w:div w:id="1897400077">
      <w:bodyDiv w:val="1"/>
      <w:marLeft w:val="0"/>
      <w:marRight w:val="0"/>
      <w:marTop w:val="0"/>
      <w:marBottom w:val="0"/>
      <w:divBdr>
        <w:top w:val="none" w:sz="0" w:space="0" w:color="auto"/>
        <w:left w:val="none" w:sz="0" w:space="0" w:color="auto"/>
        <w:bottom w:val="none" w:sz="0" w:space="0" w:color="auto"/>
        <w:right w:val="none" w:sz="0" w:space="0" w:color="auto"/>
      </w:divBdr>
    </w:div>
    <w:div w:id="1905221149">
      <w:bodyDiv w:val="1"/>
      <w:marLeft w:val="0"/>
      <w:marRight w:val="0"/>
      <w:marTop w:val="0"/>
      <w:marBottom w:val="0"/>
      <w:divBdr>
        <w:top w:val="none" w:sz="0" w:space="0" w:color="auto"/>
        <w:left w:val="none" w:sz="0" w:space="0" w:color="auto"/>
        <w:bottom w:val="none" w:sz="0" w:space="0" w:color="auto"/>
        <w:right w:val="none" w:sz="0" w:space="0" w:color="auto"/>
      </w:divBdr>
    </w:div>
    <w:div w:id="1916089022">
      <w:bodyDiv w:val="1"/>
      <w:marLeft w:val="0"/>
      <w:marRight w:val="0"/>
      <w:marTop w:val="0"/>
      <w:marBottom w:val="0"/>
      <w:divBdr>
        <w:top w:val="none" w:sz="0" w:space="0" w:color="auto"/>
        <w:left w:val="none" w:sz="0" w:space="0" w:color="auto"/>
        <w:bottom w:val="none" w:sz="0" w:space="0" w:color="auto"/>
        <w:right w:val="none" w:sz="0" w:space="0" w:color="auto"/>
      </w:divBdr>
    </w:div>
    <w:div w:id="1923678681">
      <w:bodyDiv w:val="1"/>
      <w:marLeft w:val="0"/>
      <w:marRight w:val="0"/>
      <w:marTop w:val="0"/>
      <w:marBottom w:val="0"/>
      <w:divBdr>
        <w:top w:val="none" w:sz="0" w:space="0" w:color="auto"/>
        <w:left w:val="none" w:sz="0" w:space="0" w:color="auto"/>
        <w:bottom w:val="none" w:sz="0" w:space="0" w:color="auto"/>
        <w:right w:val="none" w:sz="0" w:space="0" w:color="auto"/>
      </w:divBdr>
    </w:div>
    <w:div w:id="1929540892">
      <w:bodyDiv w:val="1"/>
      <w:marLeft w:val="0"/>
      <w:marRight w:val="0"/>
      <w:marTop w:val="0"/>
      <w:marBottom w:val="0"/>
      <w:divBdr>
        <w:top w:val="none" w:sz="0" w:space="0" w:color="auto"/>
        <w:left w:val="none" w:sz="0" w:space="0" w:color="auto"/>
        <w:bottom w:val="none" w:sz="0" w:space="0" w:color="auto"/>
        <w:right w:val="none" w:sz="0" w:space="0" w:color="auto"/>
      </w:divBdr>
    </w:div>
    <w:div w:id="1942377981">
      <w:bodyDiv w:val="1"/>
      <w:marLeft w:val="0"/>
      <w:marRight w:val="0"/>
      <w:marTop w:val="0"/>
      <w:marBottom w:val="0"/>
      <w:divBdr>
        <w:top w:val="none" w:sz="0" w:space="0" w:color="auto"/>
        <w:left w:val="none" w:sz="0" w:space="0" w:color="auto"/>
        <w:bottom w:val="none" w:sz="0" w:space="0" w:color="auto"/>
        <w:right w:val="none" w:sz="0" w:space="0" w:color="auto"/>
      </w:divBdr>
    </w:div>
    <w:div w:id="1951471148">
      <w:bodyDiv w:val="1"/>
      <w:marLeft w:val="0"/>
      <w:marRight w:val="0"/>
      <w:marTop w:val="0"/>
      <w:marBottom w:val="0"/>
      <w:divBdr>
        <w:top w:val="none" w:sz="0" w:space="0" w:color="auto"/>
        <w:left w:val="none" w:sz="0" w:space="0" w:color="auto"/>
        <w:bottom w:val="none" w:sz="0" w:space="0" w:color="auto"/>
        <w:right w:val="none" w:sz="0" w:space="0" w:color="auto"/>
      </w:divBdr>
    </w:div>
    <w:div w:id="1962419779">
      <w:bodyDiv w:val="1"/>
      <w:marLeft w:val="0"/>
      <w:marRight w:val="0"/>
      <w:marTop w:val="0"/>
      <w:marBottom w:val="0"/>
      <w:divBdr>
        <w:top w:val="none" w:sz="0" w:space="0" w:color="auto"/>
        <w:left w:val="none" w:sz="0" w:space="0" w:color="auto"/>
        <w:bottom w:val="none" w:sz="0" w:space="0" w:color="auto"/>
        <w:right w:val="none" w:sz="0" w:space="0" w:color="auto"/>
      </w:divBdr>
    </w:div>
    <w:div w:id="1972125378">
      <w:bodyDiv w:val="1"/>
      <w:marLeft w:val="0"/>
      <w:marRight w:val="0"/>
      <w:marTop w:val="0"/>
      <w:marBottom w:val="0"/>
      <w:divBdr>
        <w:top w:val="none" w:sz="0" w:space="0" w:color="auto"/>
        <w:left w:val="none" w:sz="0" w:space="0" w:color="auto"/>
        <w:bottom w:val="none" w:sz="0" w:space="0" w:color="auto"/>
        <w:right w:val="none" w:sz="0" w:space="0" w:color="auto"/>
      </w:divBdr>
    </w:div>
    <w:div w:id="1995059126">
      <w:bodyDiv w:val="1"/>
      <w:marLeft w:val="0"/>
      <w:marRight w:val="0"/>
      <w:marTop w:val="0"/>
      <w:marBottom w:val="0"/>
      <w:divBdr>
        <w:top w:val="none" w:sz="0" w:space="0" w:color="auto"/>
        <w:left w:val="none" w:sz="0" w:space="0" w:color="auto"/>
        <w:bottom w:val="none" w:sz="0" w:space="0" w:color="auto"/>
        <w:right w:val="none" w:sz="0" w:space="0" w:color="auto"/>
      </w:divBdr>
    </w:div>
    <w:div w:id="2078086929">
      <w:bodyDiv w:val="1"/>
      <w:marLeft w:val="0"/>
      <w:marRight w:val="0"/>
      <w:marTop w:val="0"/>
      <w:marBottom w:val="0"/>
      <w:divBdr>
        <w:top w:val="none" w:sz="0" w:space="0" w:color="auto"/>
        <w:left w:val="none" w:sz="0" w:space="0" w:color="auto"/>
        <w:bottom w:val="none" w:sz="0" w:space="0" w:color="auto"/>
        <w:right w:val="none" w:sz="0" w:space="0" w:color="auto"/>
      </w:divBdr>
    </w:div>
    <w:div w:id="2102993343">
      <w:bodyDiv w:val="1"/>
      <w:marLeft w:val="0"/>
      <w:marRight w:val="0"/>
      <w:marTop w:val="0"/>
      <w:marBottom w:val="0"/>
      <w:divBdr>
        <w:top w:val="none" w:sz="0" w:space="0" w:color="auto"/>
        <w:left w:val="none" w:sz="0" w:space="0" w:color="auto"/>
        <w:bottom w:val="none" w:sz="0" w:space="0" w:color="auto"/>
        <w:right w:val="none" w:sz="0" w:space="0" w:color="auto"/>
      </w:divBdr>
    </w:div>
    <w:div w:id="2108115303">
      <w:bodyDiv w:val="1"/>
      <w:marLeft w:val="0"/>
      <w:marRight w:val="0"/>
      <w:marTop w:val="0"/>
      <w:marBottom w:val="0"/>
      <w:divBdr>
        <w:top w:val="none" w:sz="0" w:space="0" w:color="auto"/>
        <w:left w:val="none" w:sz="0" w:space="0" w:color="auto"/>
        <w:bottom w:val="none" w:sz="0" w:space="0" w:color="auto"/>
        <w:right w:val="none" w:sz="0" w:space="0" w:color="auto"/>
      </w:divBdr>
    </w:div>
    <w:div w:id="2122990817">
      <w:bodyDiv w:val="1"/>
      <w:marLeft w:val="0"/>
      <w:marRight w:val="0"/>
      <w:marTop w:val="0"/>
      <w:marBottom w:val="0"/>
      <w:divBdr>
        <w:top w:val="none" w:sz="0" w:space="0" w:color="auto"/>
        <w:left w:val="none" w:sz="0" w:space="0" w:color="auto"/>
        <w:bottom w:val="none" w:sz="0" w:space="0" w:color="auto"/>
        <w:right w:val="none" w:sz="0" w:space="0" w:color="auto"/>
      </w:divBdr>
    </w:div>
    <w:div w:id="214338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01A05-3A32-4224-8774-D777E146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1242</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BOARD OF PROFESSIONAL RESPONSIBILITY</vt:lpstr>
    </vt:vector>
  </TitlesOfParts>
  <Company>Board of Professional Responsibility of Tennessee</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PROFESSIONAL RESPONSIBILITY</dc:title>
  <dc:subject/>
  <dc:creator>BOPR Staff</dc:creator>
  <cp:keywords/>
  <cp:lastModifiedBy>Stephanie Dobis</cp:lastModifiedBy>
  <cp:revision>3</cp:revision>
  <cp:lastPrinted>2021-06-21T22:42:00Z</cp:lastPrinted>
  <dcterms:created xsi:type="dcterms:W3CDTF">2025-11-21T14:55:00Z</dcterms:created>
  <dcterms:modified xsi:type="dcterms:W3CDTF">2025-11-21T14:57:00Z</dcterms:modified>
</cp:coreProperties>
</file>